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BC" w:rsidRPr="00E93227" w:rsidRDefault="005C16BC" w:rsidP="003174FF">
      <w:pPr>
        <w:pStyle w:val="4"/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ДОГОВОР</w:t>
      </w:r>
    </w:p>
    <w:p w:rsidR="005C16BC" w:rsidRPr="00E93227" w:rsidRDefault="005C16BC" w:rsidP="003174FF">
      <w:pPr>
        <w:pStyle w:val="4"/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об оказании образовательных услуг№_______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3789"/>
        <w:gridCol w:w="6701"/>
      </w:tblGrid>
      <w:tr w:rsidR="00392C4F" w:rsidRPr="00E93227" w:rsidTr="00054EBE">
        <w:trPr>
          <w:trHeight w:val="198"/>
        </w:trPr>
        <w:tc>
          <w:tcPr>
            <w:tcW w:w="3789" w:type="dxa"/>
          </w:tcPr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г. Москва </w:t>
            </w:r>
          </w:p>
        </w:tc>
        <w:tc>
          <w:tcPr>
            <w:tcW w:w="6701" w:type="dxa"/>
          </w:tcPr>
          <w:p w:rsidR="005C16BC" w:rsidRPr="00E93227" w:rsidRDefault="005C16BC" w:rsidP="003174FF">
            <w:pPr>
              <w:contextualSpacing/>
              <w:jc w:val="right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                                                             </w:t>
            </w:r>
            <w:r w:rsidR="00392C4F" w:rsidRPr="00E93227">
              <w:rPr>
                <w:sz w:val="16"/>
                <w:szCs w:val="16"/>
              </w:rPr>
              <w:t xml:space="preserve">       </w:t>
            </w:r>
            <w:r w:rsidRPr="00E93227">
              <w:rPr>
                <w:sz w:val="16"/>
                <w:szCs w:val="16"/>
              </w:rPr>
              <w:t xml:space="preserve"> «___»_______________20 __ г.</w:t>
            </w:r>
          </w:p>
        </w:tc>
      </w:tr>
    </w:tbl>
    <w:p w:rsidR="000924B4" w:rsidRPr="00E93227" w:rsidRDefault="00EE0BCB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Образовательное частное учреждение дополнительного профессионального образования «Центр компьютерного обучения «Специалист» Учебно-научного центра при МГТУ им. Н.Э. Баумана» (лицензия на осуществление образовательной деятельности № 037306 от 25.03.2016 года, выдана Департаментом образования города Москвы бессрочно), именуемое в дальнейшем «Центр», в лице директора Гудзенко Дмитрия Юрьевича</w:t>
      </w:r>
      <w:r w:rsidR="005B613C" w:rsidRPr="00E93227">
        <w:rPr>
          <w:sz w:val="16"/>
          <w:szCs w:val="16"/>
        </w:rPr>
        <w:t>, действующего на основании устава</w:t>
      </w:r>
      <w:r w:rsidR="005C16BC" w:rsidRPr="00E93227">
        <w:rPr>
          <w:sz w:val="16"/>
          <w:szCs w:val="16"/>
        </w:rPr>
        <w:t xml:space="preserve">, и </w:t>
      </w:r>
      <w:r w:rsidR="004D6A7B" w:rsidRPr="00E93227">
        <w:rPr>
          <w:sz w:val="16"/>
          <w:szCs w:val="16"/>
        </w:rPr>
        <w:t>_________________________</w:t>
      </w:r>
      <w:r w:rsidR="005C16BC" w:rsidRPr="00E93227">
        <w:rPr>
          <w:sz w:val="16"/>
          <w:szCs w:val="16"/>
        </w:rPr>
        <w:t>________________________________________</w:t>
      </w:r>
      <w:r w:rsidR="000924B4" w:rsidRPr="00E93227">
        <w:rPr>
          <w:sz w:val="16"/>
          <w:szCs w:val="16"/>
        </w:rPr>
        <w:t>_________________________</w:t>
      </w:r>
      <w:r w:rsidR="00392C4F" w:rsidRPr="00E93227">
        <w:rPr>
          <w:sz w:val="16"/>
          <w:szCs w:val="16"/>
        </w:rPr>
        <w:t>________</w:t>
      </w:r>
      <w:r w:rsidR="005C16BC" w:rsidRPr="00E93227">
        <w:rPr>
          <w:sz w:val="16"/>
          <w:szCs w:val="16"/>
        </w:rPr>
        <w:t>,</w:t>
      </w:r>
    </w:p>
    <w:p w:rsidR="00106B6F" w:rsidRPr="00E93227" w:rsidRDefault="005C16BC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 именуемый (ая) в дальнейшем «Заказчик», и _______________________________________________________</w:t>
      </w:r>
      <w:r w:rsidR="00DF1FE5" w:rsidRPr="00E93227">
        <w:rPr>
          <w:sz w:val="16"/>
          <w:szCs w:val="16"/>
        </w:rPr>
        <w:t>____</w:t>
      </w:r>
      <w:r w:rsidRPr="00E93227">
        <w:rPr>
          <w:sz w:val="16"/>
          <w:szCs w:val="16"/>
        </w:rPr>
        <w:t>____</w:t>
      </w:r>
      <w:r w:rsidR="00392C4F" w:rsidRPr="00E93227">
        <w:rPr>
          <w:sz w:val="16"/>
          <w:szCs w:val="16"/>
        </w:rPr>
        <w:t>_______</w:t>
      </w:r>
      <w:r w:rsidR="000924B4" w:rsidRPr="00E93227">
        <w:rPr>
          <w:sz w:val="16"/>
          <w:szCs w:val="16"/>
        </w:rPr>
        <w:t>__________________</w:t>
      </w:r>
      <w:r w:rsidR="00392C4F" w:rsidRPr="00E93227">
        <w:rPr>
          <w:sz w:val="16"/>
          <w:szCs w:val="16"/>
        </w:rPr>
        <w:t>___</w:t>
      </w:r>
      <w:r w:rsidRPr="00E93227">
        <w:rPr>
          <w:sz w:val="16"/>
          <w:szCs w:val="16"/>
        </w:rPr>
        <w:t>, именуемый (ая) в дальнейшем «Слушатель», совместно именуемые «Сторон</w:t>
      </w:r>
      <w:r w:rsidR="00907057" w:rsidRPr="00E93227">
        <w:rPr>
          <w:sz w:val="16"/>
          <w:szCs w:val="16"/>
        </w:rPr>
        <w:t>ы</w:t>
      </w:r>
      <w:r w:rsidRPr="00E93227">
        <w:rPr>
          <w:sz w:val="16"/>
          <w:szCs w:val="16"/>
        </w:rPr>
        <w:t>», а по отдельности «Сторона», заключили настоящий договор об оказании образовательных услуг</w:t>
      </w:r>
      <w:r w:rsidR="009E1C49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далее – «Договор»</w:t>
      </w:r>
      <w:r w:rsidR="009E1C49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о нижеследующем:</w:t>
      </w:r>
    </w:p>
    <w:p w:rsidR="005C16BC" w:rsidRPr="00E93227" w:rsidRDefault="005C16BC" w:rsidP="003174FF">
      <w:pPr>
        <w:pStyle w:val="a6"/>
        <w:suppressAutoHyphens/>
        <w:ind w:left="0" w:firstLine="0"/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t>1. Предмет Договора</w:t>
      </w:r>
    </w:p>
    <w:p w:rsidR="00106C8E" w:rsidRPr="00E93227" w:rsidRDefault="00106C8E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1.1. Центр </w:t>
      </w:r>
      <w:r w:rsidR="003D49C3" w:rsidRPr="00E93227">
        <w:rPr>
          <w:sz w:val="16"/>
          <w:szCs w:val="16"/>
        </w:rPr>
        <w:t xml:space="preserve">по заданию </w:t>
      </w:r>
      <w:r w:rsidR="00054EBE" w:rsidRPr="00E93227">
        <w:rPr>
          <w:sz w:val="16"/>
          <w:szCs w:val="16"/>
        </w:rPr>
        <w:t xml:space="preserve">Слушателя и/или </w:t>
      </w:r>
      <w:r w:rsidR="003D49C3" w:rsidRPr="00E93227">
        <w:rPr>
          <w:sz w:val="16"/>
          <w:szCs w:val="16"/>
        </w:rPr>
        <w:t xml:space="preserve">Заказчика </w:t>
      </w:r>
      <w:r w:rsidRPr="00E93227">
        <w:rPr>
          <w:sz w:val="16"/>
          <w:szCs w:val="16"/>
        </w:rPr>
        <w:t>обязуется оказать образовательные услуги по</w:t>
      </w:r>
      <w:r w:rsidR="003D49C3" w:rsidRPr="00E93227">
        <w:rPr>
          <w:sz w:val="16"/>
          <w:szCs w:val="16"/>
        </w:rPr>
        <w:t xml:space="preserve"> организации и проведению обучения</w:t>
      </w:r>
      <w:r w:rsidRPr="00E93227">
        <w:rPr>
          <w:sz w:val="16"/>
          <w:szCs w:val="16"/>
        </w:rPr>
        <w:t xml:space="preserve"> Слушателя по разработанной (ым) и утвержденной (ым) Центром образовательной (ым) программе (ам) (далее – «Обучение»</w:t>
      </w:r>
      <w:r w:rsidR="00054EBE" w:rsidRPr="00E93227">
        <w:rPr>
          <w:sz w:val="16"/>
          <w:szCs w:val="16"/>
        </w:rPr>
        <w:t>, «Услуги»</w:t>
      </w:r>
      <w:r w:rsidRPr="00E93227">
        <w:rPr>
          <w:sz w:val="16"/>
          <w:szCs w:val="16"/>
        </w:rPr>
        <w:t>), а Заказчик</w:t>
      </w:r>
      <w:r w:rsidRPr="00E93227" w:rsidDel="00F236FA">
        <w:rPr>
          <w:sz w:val="16"/>
          <w:szCs w:val="16"/>
        </w:rPr>
        <w:t xml:space="preserve"> </w:t>
      </w:r>
      <w:r w:rsidRPr="00E93227">
        <w:rPr>
          <w:sz w:val="16"/>
          <w:szCs w:val="16"/>
        </w:rPr>
        <w:t>обязуется принять и оплатить такие услуги в порядке и на условиях настоящего Договора.</w:t>
      </w:r>
    </w:p>
    <w:p w:rsidR="00106C8E" w:rsidRPr="00E93227" w:rsidRDefault="00106C8E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1.2. </w:t>
      </w:r>
      <w:r w:rsidR="003D49C3" w:rsidRPr="00E93227">
        <w:rPr>
          <w:sz w:val="16"/>
          <w:szCs w:val="16"/>
        </w:rPr>
        <w:t>Наименование, вид, уровень и/или направленность программы, сроки освоения программы (продолжительность обучения), форма обучения, информация о применении электронного обучения и дистанци</w:t>
      </w:r>
      <w:bookmarkStart w:id="0" w:name="_GoBack"/>
      <w:bookmarkEnd w:id="0"/>
      <w:r w:rsidR="003D49C3" w:rsidRPr="00E93227">
        <w:rPr>
          <w:sz w:val="16"/>
          <w:szCs w:val="16"/>
        </w:rPr>
        <w:t>онных образовательных технологий, вид документа (при наличии), выдаваемого Слушателю после успешного освоения соответствующей программы, стоимость</w:t>
      </w:r>
      <w:r w:rsidR="00F82335" w:rsidRPr="00E93227">
        <w:rPr>
          <w:sz w:val="16"/>
          <w:szCs w:val="16"/>
        </w:rPr>
        <w:t xml:space="preserve"> и порядок оплаты</w:t>
      </w:r>
      <w:r w:rsidR="003D49C3" w:rsidRPr="00E93227">
        <w:rPr>
          <w:sz w:val="16"/>
          <w:szCs w:val="16"/>
        </w:rPr>
        <w:t>, требования к уровню предварительной подготовки, и другие необходимые сведения, связанные со спецификой оказываемых образовательных услуг</w:t>
      </w:r>
      <w:r w:rsidRPr="00E93227">
        <w:rPr>
          <w:sz w:val="16"/>
          <w:szCs w:val="16"/>
        </w:rPr>
        <w:t xml:space="preserve"> </w:t>
      </w:r>
      <w:r w:rsidR="003D49C3" w:rsidRPr="00E93227">
        <w:rPr>
          <w:sz w:val="16"/>
          <w:szCs w:val="16"/>
        </w:rPr>
        <w:t xml:space="preserve">согласовываются и фиксируются Сторонами </w:t>
      </w:r>
      <w:r w:rsidRPr="00E93227">
        <w:rPr>
          <w:sz w:val="16"/>
          <w:szCs w:val="16"/>
        </w:rPr>
        <w:t xml:space="preserve">в </w:t>
      </w:r>
      <w:r w:rsidR="006952C2" w:rsidRPr="00E93227">
        <w:rPr>
          <w:sz w:val="16"/>
          <w:szCs w:val="16"/>
        </w:rPr>
        <w:t>Дополнительном (</w:t>
      </w:r>
      <w:proofErr w:type="spellStart"/>
      <w:r w:rsidR="006952C2" w:rsidRPr="00E93227">
        <w:rPr>
          <w:sz w:val="16"/>
          <w:szCs w:val="16"/>
        </w:rPr>
        <w:t>ых</w:t>
      </w:r>
      <w:proofErr w:type="spellEnd"/>
      <w:r w:rsidR="006952C2" w:rsidRPr="00E93227">
        <w:rPr>
          <w:sz w:val="16"/>
          <w:szCs w:val="16"/>
        </w:rPr>
        <w:t>) соглашении (</w:t>
      </w:r>
      <w:proofErr w:type="spellStart"/>
      <w:r w:rsidR="006952C2" w:rsidRPr="00E93227">
        <w:rPr>
          <w:sz w:val="16"/>
          <w:szCs w:val="16"/>
        </w:rPr>
        <w:t>ях</w:t>
      </w:r>
      <w:proofErr w:type="spellEnd"/>
      <w:r w:rsidR="006952C2" w:rsidRPr="00E93227">
        <w:rPr>
          <w:sz w:val="16"/>
          <w:szCs w:val="16"/>
        </w:rPr>
        <w:t>)</w:t>
      </w:r>
      <w:r w:rsidRPr="00E93227">
        <w:rPr>
          <w:sz w:val="16"/>
          <w:szCs w:val="16"/>
        </w:rPr>
        <w:t xml:space="preserve"> к настоящему Договору, являющи</w:t>
      </w:r>
      <w:r w:rsidR="009E1C49">
        <w:rPr>
          <w:sz w:val="16"/>
          <w:szCs w:val="16"/>
        </w:rPr>
        <w:t>х</w:t>
      </w:r>
      <w:r w:rsidRPr="00E93227">
        <w:rPr>
          <w:sz w:val="16"/>
          <w:szCs w:val="16"/>
        </w:rPr>
        <w:t>ся неотъемлемой частью</w:t>
      </w:r>
      <w:r w:rsidR="00907057" w:rsidRPr="00E93227">
        <w:rPr>
          <w:sz w:val="16"/>
          <w:szCs w:val="16"/>
        </w:rPr>
        <w:t xml:space="preserve"> Договора</w:t>
      </w:r>
      <w:r w:rsidRPr="00E93227">
        <w:rPr>
          <w:sz w:val="16"/>
          <w:szCs w:val="16"/>
        </w:rPr>
        <w:t>.</w:t>
      </w:r>
    </w:p>
    <w:p w:rsidR="003D49C3" w:rsidRPr="00E93227" w:rsidRDefault="003D49C3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1.3. Местом осуществления образовательной деятельности, в том числе образовательной деятельности с применением электронного обучения и дистанционных образовательных технологий, является место нахождения Исполнителя или его филиала независимо от места нахождения Слушателя.</w:t>
      </w:r>
    </w:p>
    <w:p w:rsidR="00106C8E" w:rsidRPr="00E93227" w:rsidRDefault="003D49C3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1.4</w:t>
      </w:r>
      <w:r w:rsidR="00106C8E" w:rsidRPr="00E93227">
        <w:rPr>
          <w:sz w:val="16"/>
          <w:szCs w:val="16"/>
        </w:rPr>
        <w:t xml:space="preserve">. Слушатель и Заказчик в рамках настоящего Договора </w:t>
      </w:r>
      <w:r w:rsidR="00907057" w:rsidRPr="00E93227">
        <w:rPr>
          <w:sz w:val="16"/>
          <w:szCs w:val="16"/>
        </w:rPr>
        <w:t>могут</w:t>
      </w:r>
      <w:r w:rsidR="00106C8E" w:rsidRPr="00E93227">
        <w:rPr>
          <w:sz w:val="16"/>
          <w:szCs w:val="16"/>
        </w:rPr>
        <w:t xml:space="preserve"> быть одним </w:t>
      </w:r>
      <w:r w:rsidR="00F82335" w:rsidRPr="00E93227">
        <w:rPr>
          <w:sz w:val="16"/>
          <w:szCs w:val="16"/>
        </w:rPr>
        <w:t xml:space="preserve">и </w:t>
      </w:r>
      <w:r w:rsidR="00106C8E" w:rsidRPr="00E93227">
        <w:rPr>
          <w:sz w:val="16"/>
          <w:szCs w:val="16"/>
        </w:rPr>
        <w:t>тем же лицом, в этом случае Слушатель принимает на себя все права</w:t>
      </w:r>
      <w:r w:rsidRPr="00E93227">
        <w:rPr>
          <w:sz w:val="16"/>
          <w:szCs w:val="16"/>
        </w:rPr>
        <w:t>,</w:t>
      </w:r>
      <w:r w:rsidR="00106C8E" w:rsidRPr="00E93227">
        <w:rPr>
          <w:sz w:val="16"/>
          <w:szCs w:val="16"/>
        </w:rPr>
        <w:t xml:space="preserve"> обязанности </w:t>
      </w:r>
      <w:r w:rsidRPr="00E93227">
        <w:rPr>
          <w:sz w:val="16"/>
          <w:szCs w:val="16"/>
        </w:rPr>
        <w:t xml:space="preserve">и ответственность </w:t>
      </w:r>
      <w:r w:rsidR="00907057" w:rsidRPr="00E93227">
        <w:rPr>
          <w:sz w:val="16"/>
          <w:szCs w:val="16"/>
        </w:rPr>
        <w:t xml:space="preserve">по Договору </w:t>
      </w:r>
      <w:r w:rsidR="00106C8E" w:rsidRPr="00E93227">
        <w:rPr>
          <w:sz w:val="16"/>
          <w:szCs w:val="16"/>
        </w:rPr>
        <w:t>Заказчика.</w:t>
      </w:r>
    </w:p>
    <w:p w:rsidR="003174FF" w:rsidRPr="00E93227" w:rsidRDefault="003174FF" w:rsidP="003174FF">
      <w:pPr>
        <w:pStyle w:val="a9"/>
        <w:suppressAutoHyphens/>
        <w:spacing w:after="0"/>
        <w:ind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1.5. Путем заключения Договора Слушатель и/или Заказчик выражают свое согласие</w:t>
      </w:r>
      <w:r w:rsidR="00907057" w:rsidRPr="00E93227">
        <w:rPr>
          <w:sz w:val="16"/>
          <w:szCs w:val="16"/>
        </w:rPr>
        <w:t xml:space="preserve"> и подтверждают</w:t>
      </w:r>
      <w:r w:rsidRPr="00E93227">
        <w:rPr>
          <w:sz w:val="16"/>
          <w:szCs w:val="16"/>
        </w:rPr>
        <w:t xml:space="preserve">, что </w:t>
      </w:r>
      <w:r w:rsidR="00907057" w:rsidRPr="00E93227">
        <w:rPr>
          <w:sz w:val="16"/>
          <w:szCs w:val="16"/>
        </w:rPr>
        <w:t>выбранная п</w:t>
      </w:r>
      <w:r w:rsidRPr="00E93227">
        <w:rPr>
          <w:sz w:val="16"/>
          <w:szCs w:val="16"/>
        </w:rPr>
        <w:t xml:space="preserve">рограмма </w:t>
      </w:r>
      <w:r w:rsidR="00907057" w:rsidRPr="00E93227">
        <w:rPr>
          <w:sz w:val="16"/>
          <w:szCs w:val="16"/>
        </w:rPr>
        <w:t xml:space="preserve">Центра </w:t>
      </w:r>
      <w:r w:rsidRPr="00E93227">
        <w:rPr>
          <w:sz w:val="16"/>
          <w:szCs w:val="16"/>
        </w:rPr>
        <w:t>полностью оправдывает ожидания и удовлетворяет потребности, которые вызвали необходимость заключения Договора.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t xml:space="preserve">2. Права и обязанности </w:t>
      </w:r>
      <w:r w:rsidR="00907057" w:rsidRPr="00E93227">
        <w:rPr>
          <w:b/>
          <w:sz w:val="16"/>
          <w:szCs w:val="16"/>
        </w:rPr>
        <w:t>Сторон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  <w:u w:val="single"/>
        </w:rPr>
      </w:pPr>
      <w:bookmarkStart w:id="1" w:name="_Ref58143749"/>
      <w:r w:rsidRPr="00E93227">
        <w:rPr>
          <w:sz w:val="16"/>
          <w:szCs w:val="16"/>
          <w:u w:val="single"/>
        </w:rPr>
        <w:t>2.1. Центр вправе: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2.1.1. Самостоятельно осуществлять образовательный процесс, устанавливать системы оценок, формы, порядок и периодичность проведения контроля знаний</w:t>
      </w:r>
      <w:r w:rsidR="00995F95" w:rsidRPr="00E93227">
        <w:rPr>
          <w:sz w:val="16"/>
          <w:szCs w:val="16"/>
        </w:rPr>
        <w:t xml:space="preserve"> (итоговая аттестация)</w:t>
      </w:r>
      <w:r w:rsidRPr="00E93227">
        <w:rPr>
          <w:sz w:val="16"/>
          <w:szCs w:val="16"/>
        </w:rPr>
        <w:t xml:space="preserve"> Слушателя.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2.1.2. 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Центра, настоящим Договором и локальными нормативными актами Центра.</w:t>
      </w:r>
    </w:p>
    <w:p w:rsidR="00D9383D" w:rsidRPr="00E93227" w:rsidRDefault="003D49C3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2.1.3. Составлять учебный план и корректировать его в части изменения номенклатуры и объема дисциплин, порядка их изучения по реализуемым Исполнителем программам</w:t>
      </w:r>
      <w:r w:rsidR="009E1C49">
        <w:rPr>
          <w:sz w:val="16"/>
          <w:szCs w:val="16"/>
        </w:rPr>
        <w:t>.</w:t>
      </w:r>
      <w:r w:rsidRPr="00E93227">
        <w:rPr>
          <w:sz w:val="16"/>
          <w:szCs w:val="16"/>
        </w:rPr>
        <w:t xml:space="preserve"> </w:t>
      </w:r>
    </w:p>
    <w:p w:rsidR="00EA30A2" w:rsidRPr="00E93227" w:rsidRDefault="00EA30A2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2.1.4. В целях надлежащей организации и проведения обучения привлекать для исполнения своих обязательств по Договору третьих лиц. При этом </w:t>
      </w:r>
      <w:r w:rsidR="00D9383D" w:rsidRPr="00E93227">
        <w:rPr>
          <w:sz w:val="16"/>
          <w:szCs w:val="16"/>
        </w:rPr>
        <w:t>Центр</w:t>
      </w:r>
      <w:r w:rsidRPr="00E93227">
        <w:rPr>
          <w:sz w:val="16"/>
          <w:szCs w:val="16"/>
        </w:rPr>
        <w:t xml:space="preserve"> несет ответственность перед </w:t>
      </w:r>
      <w:r w:rsidR="00D9383D" w:rsidRPr="00E93227">
        <w:rPr>
          <w:sz w:val="16"/>
          <w:szCs w:val="16"/>
        </w:rPr>
        <w:t>Слушателем/</w:t>
      </w:r>
      <w:r w:rsidRPr="00E93227">
        <w:rPr>
          <w:sz w:val="16"/>
          <w:szCs w:val="16"/>
        </w:rPr>
        <w:t>Заказчиком за любые действия таких лиц во исполнение Договора.</w:t>
      </w:r>
    </w:p>
    <w:p w:rsidR="00EA30A2" w:rsidRPr="00E93227" w:rsidRDefault="00EA30A2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2.1.5. Не допускать Слушателя к занятиям при наличии задолженности по оплате.</w:t>
      </w:r>
    </w:p>
    <w:p w:rsidR="00EA30A2" w:rsidRPr="00E93227" w:rsidRDefault="00EA30A2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2.1.6. Размещать работы</w:t>
      </w:r>
      <w:r w:rsidR="009E1C49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</w:t>
      </w:r>
      <w:r w:rsidR="009E1C49" w:rsidRPr="009E1C49">
        <w:rPr>
          <w:sz w:val="16"/>
          <w:szCs w:val="16"/>
        </w:rPr>
        <w:t>выполненные Слушателем в процессе обучения</w:t>
      </w:r>
      <w:r w:rsidR="009E1C49">
        <w:rPr>
          <w:sz w:val="16"/>
          <w:szCs w:val="16"/>
        </w:rPr>
        <w:t>,</w:t>
      </w:r>
      <w:r w:rsidR="009E1C49" w:rsidRPr="009E1C49">
        <w:rPr>
          <w:sz w:val="16"/>
          <w:szCs w:val="16"/>
        </w:rPr>
        <w:t xml:space="preserve"> </w:t>
      </w:r>
      <w:r w:rsidRPr="00E93227">
        <w:rPr>
          <w:sz w:val="16"/>
          <w:szCs w:val="16"/>
        </w:rPr>
        <w:t>в сети Интернет и на информационных стендах Центра.</w:t>
      </w:r>
    </w:p>
    <w:p w:rsidR="00106C8E" w:rsidRPr="00E93227" w:rsidRDefault="00106C8E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</w:t>
      </w:r>
      <w:r w:rsidR="000D3A79" w:rsidRPr="00E93227">
        <w:rPr>
          <w:sz w:val="16"/>
          <w:szCs w:val="16"/>
        </w:rPr>
        <w:t>7</w:t>
      </w:r>
      <w:r w:rsidRPr="00E93227">
        <w:rPr>
          <w:sz w:val="16"/>
          <w:szCs w:val="16"/>
        </w:rPr>
        <w:t>. В случае нарушения Слушателем</w:t>
      </w:r>
      <w:r w:rsidR="00D9383D" w:rsidRPr="00E93227">
        <w:rPr>
          <w:sz w:val="16"/>
          <w:szCs w:val="16"/>
        </w:rPr>
        <w:t xml:space="preserve"> и/или Заказчиком</w:t>
      </w:r>
      <w:r w:rsidRPr="00E93227">
        <w:rPr>
          <w:sz w:val="16"/>
          <w:szCs w:val="16"/>
        </w:rPr>
        <w:t xml:space="preserve"> </w:t>
      </w:r>
      <w:r w:rsidR="00771807" w:rsidRPr="00E93227">
        <w:rPr>
          <w:sz w:val="16"/>
          <w:szCs w:val="16"/>
        </w:rPr>
        <w:t xml:space="preserve">условий Договора, </w:t>
      </w:r>
      <w:r w:rsidR="000E4AD4" w:rsidRPr="00E93227">
        <w:rPr>
          <w:sz w:val="16"/>
          <w:szCs w:val="16"/>
        </w:rPr>
        <w:t xml:space="preserve">положений </w:t>
      </w:r>
      <w:r w:rsidR="000D3A79" w:rsidRPr="00E93227">
        <w:rPr>
          <w:sz w:val="16"/>
          <w:szCs w:val="16"/>
        </w:rPr>
        <w:t xml:space="preserve">локальных нормативных актов </w:t>
      </w:r>
      <w:r w:rsidR="000E4AD4" w:rsidRPr="00E93227">
        <w:rPr>
          <w:sz w:val="16"/>
          <w:szCs w:val="16"/>
        </w:rPr>
        <w:t>Центра</w:t>
      </w:r>
      <w:r w:rsidR="00771807" w:rsidRPr="00E93227">
        <w:rPr>
          <w:sz w:val="16"/>
          <w:szCs w:val="16"/>
        </w:rPr>
        <w:t xml:space="preserve"> и законодательства Российской Федерации</w:t>
      </w:r>
      <w:r w:rsidR="000E4AD4" w:rsidRPr="00E93227">
        <w:rPr>
          <w:sz w:val="16"/>
          <w:szCs w:val="16"/>
        </w:rPr>
        <w:t xml:space="preserve">, </w:t>
      </w:r>
      <w:r w:rsidRPr="00E93227">
        <w:rPr>
          <w:sz w:val="16"/>
          <w:szCs w:val="16"/>
        </w:rPr>
        <w:t>Центр вправе приостановить</w:t>
      </w:r>
      <w:r w:rsidR="000E4AD4" w:rsidRPr="00E93227">
        <w:rPr>
          <w:sz w:val="16"/>
          <w:szCs w:val="16"/>
        </w:rPr>
        <w:t xml:space="preserve"> исполнение обязательств по Договору на время</w:t>
      </w:r>
      <w:r w:rsidR="009E1C49">
        <w:rPr>
          <w:sz w:val="16"/>
          <w:szCs w:val="16"/>
        </w:rPr>
        <w:t>,</w:t>
      </w:r>
      <w:r w:rsidR="000E4AD4" w:rsidRPr="00E93227">
        <w:rPr>
          <w:sz w:val="16"/>
          <w:szCs w:val="16"/>
        </w:rPr>
        <w:t xml:space="preserve"> пропорционально</w:t>
      </w:r>
      <w:r w:rsidR="009E1C49">
        <w:rPr>
          <w:sz w:val="16"/>
          <w:szCs w:val="16"/>
        </w:rPr>
        <w:t>е</w:t>
      </w:r>
      <w:r w:rsidR="000E4AD4" w:rsidRPr="00E93227">
        <w:rPr>
          <w:sz w:val="16"/>
          <w:szCs w:val="16"/>
        </w:rPr>
        <w:t xml:space="preserve"> времени устранения Слушателем и/или Заказчиком допущенных нарушений</w:t>
      </w:r>
      <w:r w:rsidR="003D38EC" w:rsidRPr="00E93227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</w:t>
      </w:r>
      <w:r w:rsidR="000E4AD4" w:rsidRPr="00E93227">
        <w:rPr>
          <w:sz w:val="16"/>
          <w:szCs w:val="16"/>
        </w:rPr>
        <w:t>либо</w:t>
      </w:r>
      <w:r w:rsidRPr="00E93227">
        <w:rPr>
          <w:sz w:val="16"/>
          <w:szCs w:val="16"/>
        </w:rPr>
        <w:t xml:space="preserve"> </w:t>
      </w:r>
      <w:r w:rsidR="000E4AD4" w:rsidRPr="00E93227">
        <w:rPr>
          <w:sz w:val="16"/>
          <w:szCs w:val="16"/>
        </w:rPr>
        <w:t xml:space="preserve">отказаться в одностороннем порядке от исполнения Договора по причине </w:t>
      </w:r>
      <w:r w:rsidR="000D3A79" w:rsidRPr="00E93227">
        <w:rPr>
          <w:sz w:val="16"/>
          <w:szCs w:val="16"/>
        </w:rPr>
        <w:t xml:space="preserve">неисполнения/не качественного исполнения Слушателем/Заказчиком </w:t>
      </w:r>
      <w:r w:rsidR="009E1C49">
        <w:rPr>
          <w:sz w:val="16"/>
          <w:szCs w:val="16"/>
        </w:rPr>
        <w:t xml:space="preserve">своих </w:t>
      </w:r>
      <w:r w:rsidR="00D9383D" w:rsidRPr="00E93227">
        <w:rPr>
          <w:sz w:val="16"/>
          <w:szCs w:val="16"/>
        </w:rPr>
        <w:t>обязательств</w:t>
      </w:r>
      <w:r w:rsidRPr="00E93227">
        <w:rPr>
          <w:sz w:val="16"/>
          <w:szCs w:val="16"/>
        </w:rPr>
        <w:t>.</w:t>
      </w:r>
    </w:p>
    <w:p w:rsidR="00920A3E" w:rsidRPr="00E93227" w:rsidRDefault="00FB34F0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2.1.8. При условии полного и добросовестного исполнения Слушателем условий Договора по освоению программы, Центр, при наличи</w:t>
      </w:r>
      <w:r w:rsidR="009E1C49">
        <w:rPr>
          <w:sz w:val="16"/>
          <w:szCs w:val="16"/>
        </w:rPr>
        <w:t>и</w:t>
      </w:r>
      <w:r w:rsidRPr="00E93227">
        <w:rPr>
          <w:sz w:val="16"/>
          <w:szCs w:val="16"/>
        </w:rPr>
        <w:t xml:space="preserve"> объективных оснований, вправе предоставить Слушателю </w:t>
      </w:r>
      <w:r w:rsidR="00975B82" w:rsidRPr="00E93227">
        <w:rPr>
          <w:sz w:val="16"/>
          <w:szCs w:val="16"/>
        </w:rPr>
        <w:t xml:space="preserve">по письменному заявлению </w:t>
      </w:r>
      <w:r w:rsidRPr="00E93227">
        <w:rPr>
          <w:sz w:val="16"/>
          <w:szCs w:val="16"/>
        </w:rPr>
        <w:t>Гарантию качества</w:t>
      </w:r>
      <w:r w:rsidR="003D38EC" w:rsidRPr="00E93227">
        <w:rPr>
          <w:sz w:val="16"/>
          <w:szCs w:val="16"/>
        </w:rPr>
        <w:t xml:space="preserve"> обучения</w:t>
      </w:r>
      <w:r w:rsidRPr="00E93227">
        <w:rPr>
          <w:sz w:val="16"/>
          <w:szCs w:val="16"/>
        </w:rPr>
        <w:t xml:space="preserve">. Гарантия качества заключается в предоставлении Слушателю повторного </w:t>
      </w:r>
      <w:r w:rsidR="00975B82" w:rsidRPr="00E93227">
        <w:rPr>
          <w:sz w:val="16"/>
          <w:szCs w:val="16"/>
        </w:rPr>
        <w:t>обучения</w:t>
      </w:r>
      <w:r w:rsidRPr="00E93227">
        <w:rPr>
          <w:sz w:val="16"/>
          <w:szCs w:val="16"/>
        </w:rPr>
        <w:t xml:space="preserve"> </w:t>
      </w:r>
      <w:r w:rsidR="00975B82" w:rsidRPr="00E93227">
        <w:rPr>
          <w:sz w:val="16"/>
          <w:szCs w:val="16"/>
        </w:rPr>
        <w:t xml:space="preserve">как полностью, так и частично для изучения </w:t>
      </w:r>
      <w:r w:rsidRPr="00E93227">
        <w:rPr>
          <w:sz w:val="16"/>
          <w:szCs w:val="16"/>
        </w:rPr>
        <w:t>материала, который Слушатель не усвоил в процессе обучения по независящим от Сторон обстоятельствам.</w:t>
      </w:r>
    </w:p>
    <w:p w:rsidR="00106C8E" w:rsidRPr="00E93227" w:rsidRDefault="00106C8E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</w:t>
      </w:r>
      <w:r w:rsidR="00771807" w:rsidRPr="00E93227">
        <w:rPr>
          <w:sz w:val="16"/>
          <w:szCs w:val="16"/>
        </w:rPr>
        <w:t>9</w:t>
      </w:r>
      <w:r w:rsidRPr="00E93227">
        <w:rPr>
          <w:sz w:val="16"/>
          <w:szCs w:val="16"/>
        </w:rPr>
        <w:t xml:space="preserve">. В целях обеспечения прав и интересов слушателей, учебного процесса, соблюдения действующего законодательства, Центр оставляет за собой право отказать Слушателю в проведении Обучения </w:t>
      </w:r>
      <w:r w:rsidR="00566656">
        <w:rPr>
          <w:sz w:val="16"/>
          <w:szCs w:val="16"/>
        </w:rPr>
        <w:t xml:space="preserve">при условии </w:t>
      </w:r>
      <w:r w:rsidRPr="00E93227">
        <w:rPr>
          <w:sz w:val="16"/>
          <w:szCs w:val="16"/>
        </w:rPr>
        <w:t>возврат</w:t>
      </w:r>
      <w:r w:rsidR="00566656">
        <w:rPr>
          <w:sz w:val="16"/>
          <w:szCs w:val="16"/>
        </w:rPr>
        <w:t>а</w:t>
      </w:r>
      <w:r w:rsidRPr="00E93227">
        <w:rPr>
          <w:sz w:val="16"/>
          <w:szCs w:val="16"/>
        </w:rPr>
        <w:t xml:space="preserve"> </w:t>
      </w:r>
      <w:r w:rsidR="000D3A79" w:rsidRPr="00E93227">
        <w:rPr>
          <w:sz w:val="16"/>
          <w:szCs w:val="16"/>
        </w:rPr>
        <w:t>денежных средств</w:t>
      </w:r>
      <w:r w:rsidRPr="00E93227">
        <w:rPr>
          <w:sz w:val="16"/>
          <w:szCs w:val="16"/>
        </w:rPr>
        <w:t xml:space="preserve"> за Обучение в рамках действующего законодательства Российской Федерации.</w:t>
      </w:r>
    </w:p>
    <w:p w:rsidR="00771807" w:rsidRPr="00E93227" w:rsidRDefault="00566656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2.1.10. Требовать соблюдения Слушателем</w:t>
      </w:r>
      <w:r w:rsidR="00771807" w:rsidRPr="00E93227">
        <w:rPr>
          <w:sz w:val="16"/>
          <w:szCs w:val="16"/>
        </w:rPr>
        <w:t xml:space="preserve"> Договора, Устава и иных локальных нормативных актов Центра.</w:t>
      </w:r>
    </w:p>
    <w:p w:rsidR="00771807" w:rsidRPr="00E93227" w:rsidRDefault="00771807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2.1.11. Расторгнуть Договор в случаях, установленных Договором и действующим законодательством Российской Федерации.</w:t>
      </w:r>
    </w:p>
    <w:p w:rsidR="00771807" w:rsidRPr="00E93227" w:rsidRDefault="00771807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2.1.12. Осуществлять иные права, установленные действующим законодательством Российской Федерации и внутренними актами Центра</w:t>
      </w:r>
      <w:r w:rsidR="003D38EC" w:rsidRPr="00E93227">
        <w:rPr>
          <w:sz w:val="16"/>
          <w:szCs w:val="16"/>
        </w:rPr>
        <w:t>.</w:t>
      </w:r>
    </w:p>
    <w:p w:rsidR="00106C8E" w:rsidRPr="00E93227" w:rsidRDefault="00106C8E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  <w:u w:val="single"/>
        </w:rPr>
      </w:pPr>
      <w:r w:rsidRPr="00E93227">
        <w:rPr>
          <w:sz w:val="16"/>
          <w:szCs w:val="16"/>
          <w:u w:val="single"/>
        </w:rPr>
        <w:t>2.2. Центр обязуется: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2.2.1. </w:t>
      </w:r>
      <w:r w:rsidR="00920A3E" w:rsidRPr="00E93227">
        <w:rPr>
          <w:sz w:val="16"/>
          <w:szCs w:val="16"/>
        </w:rPr>
        <w:t>Предоставить достоверную информацию о себе и об оказываемых платных образовательных услугах в порядке и объеме, предусмотрен</w:t>
      </w:r>
      <w:r w:rsidR="00566656">
        <w:rPr>
          <w:sz w:val="16"/>
          <w:szCs w:val="16"/>
        </w:rPr>
        <w:t>ном</w:t>
      </w:r>
      <w:r w:rsidR="00920A3E" w:rsidRPr="00E93227">
        <w:rPr>
          <w:sz w:val="16"/>
          <w:szCs w:val="16"/>
        </w:rPr>
        <w:t xml:space="preserve"> Законом Российской Федерации "О защите прав потребителей" и Федеральным законом "Об образовании в </w:t>
      </w:r>
      <w:r w:rsidR="00920A3E" w:rsidRPr="00E93227">
        <w:rPr>
          <w:sz w:val="16"/>
          <w:szCs w:val="16"/>
        </w:rPr>
        <w:lastRenderedPageBreak/>
        <w:t>Российской Федерации".</w:t>
      </w:r>
    </w:p>
    <w:p w:rsidR="00172CF3" w:rsidRPr="00E93227" w:rsidRDefault="00172CF3" w:rsidP="003174FF">
      <w:pPr>
        <w:widowControl w:val="0"/>
        <w:suppressAutoHyphens/>
        <w:autoSpaceDE w:val="0"/>
        <w:autoSpaceDN w:val="0"/>
        <w:contextualSpacing/>
        <w:jc w:val="both"/>
        <w:rPr>
          <w:color w:val="000000"/>
          <w:sz w:val="16"/>
          <w:szCs w:val="16"/>
        </w:rPr>
      </w:pPr>
      <w:r w:rsidRPr="00E93227">
        <w:rPr>
          <w:sz w:val="16"/>
          <w:szCs w:val="16"/>
        </w:rPr>
        <w:t>2.2.2.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</w:t>
      </w:r>
      <w:r w:rsidR="00566656">
        <w:rPr>
          <w:sz w:val="16"/>
          <w:szCs w:val="16"/>
        </w:rPr>
        <w:t xml:space="preserve"> по выбранной программе обучения</w:t>
      </w:r>
      <w:r w:rsidRPr="00E93227">
        <w:rPr>
          <w:sz w:val="16"/>
          <w:szCs w:val="16"/>
        </w:rPr>
        <w:t>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color w:val="000000"/>
          <w:sz w:val="16"/>
          <w:szCs w:val="16"/>
        </w:rPr>
      </w:pPr>
      <w:r w:rsidRPr="00E93227">
        <w:rPr>
          <w:color w:val="000000"/>
          <w:sz w:val="16"/>
          <w:szCs w:val="16"/>
        </w:rPr>
        <w:t>2.2.</w:t>
      </w:r>
      <w:r w:rsidR="003174FF" w:rsidRPr="00E93227">
        <w:rPr>
          <w:color w:val="000000"/>
          <w:sz w:val="16"/>
          <w:szCs w:val="16"/>
        </w:rPr>
        <w:t>3</w:t>
      </w:r>
      <w:r w:rsidRPr="00E93227">
        <w:rPr>
          <w:color w:val="000000"/>
          <w:sz w:val="16"/>
          <w:szCs w:val="16"/>
        </w:rPr>
        <w:t>. </w:t>
      </w:r>
      <w:r w:rsidR="00D9383D" w:rsidRPr="00E93227">
        <w:rPr>
          <w:color w:val="000000"/>
          <w:sz w:val="16"/>
          <w:szCs w:val="16"/>
        </w:rPr>
        <w:t>Обеспечить Слушателю качественное предоставление Услуг по программе, в соответствии с учебным планом и иными нормативными актами Исполнителя.</w:t>
      </w:r>
      <w:r w:rsidR="00920A3E" w:rsidRPr="00E93227">
        <w:rPr>
          <w:color w:val="000000"/>
          <w:sz w:val="16"/>
          <w:szCs w:val="16"/>
        </w:rPr>
        <w:t xml:space="preserve"> </w:t>
      </w:r>
      <w:r w:rsidR="00D9383D" w:rsidRPr="00E93227">
        <w:rPr>
          <w:color w:val="000000"/>
          <w:sz w:val="16"/>
          <w:szCs w:val="16"/>
        </w:rPr>
        <w:t>Качество образовательной услуги напрямую зависит от успеваемости Слушателя, регулярности посещения занятий и отсутствия академических задолженностей</w:t>
      </w:r>
      <w:r w:rsidR="00170C89">
        <w:rPr>
          <w:color w:val="000000"/>
          <w:sz w:val="16"/>
          <w:szCs w:val="16"/>
        </w:rPr>
        <w:t xml:space="preserve"> по обучению</w:t>
      </w:r>
      <w:r w:rsidR="00D9383D" w:rsidRPr="00E93227">
        <w:rPr>
          <w:color w:val="000000"/>
          <w:sz w:val="16"/>
          <w:szCs w:val="16"/>
        </w:rPr>
        <w:t>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color w:val="000000"/>
          <w:sz w:val="16"/>
          <w:szCs w:val="16"/>
        </w:rPr>
      </w:pPr>
      <w:r w:rsidRPr="00E93227">
        <w:rPr>
          <w:color w:val="000000"/>
          <w:sz w:val="16"/>
          <w:szCs w:val="16"/>
        </w:rPr>
        <w:t>2.2.</w:t>
      </w:r>
      <w:r w:rsidR="003174FF" w:rsidRPr="00E93227">
        <w:rPr>
          <w:color w:val="000000"/>
          <w:sz w:val="16"/>
          <w:szCs w:val="16"/>
        </w:rPr>
        <w:t>4</w:t>
      </w:r>
      <w:r w:rsidRPr="00E93227">
        <w:rPr>
          <w:color w:val="000000"/>
          <w:sz w:val="16"/>
          <w:szCs w:val="16"/>
        </w:rPr>
        <w:t>. </w:t>
      </w:r>
      <w:r w:rsidR="00D9383D" w:rsidRPr="00E93227">
        <w:rPr>
          <w:color w:val="000000"/>
          <w:sz w:val="16"/>
          <w:szCs w:val="16"/>
        </w:rPr>
        <w:t>Предоставить Слушателю технические средства и учебно-методические материалы для обучения (в составе, определяемом Исполнителем), в том числе предоставить доступ к личному кабинету (при необходимости).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color w:val="000000"/>
          <w:sz w:val="16"/>
          <w:szCs w:val="16"/>
        </w:rPr>
      </w:pPr>
      <w:r w:rsidRPr="00E93227">
        <w:rPr>
          <w:color w:val="000000"/>
          <w:sz w:val="16"/>
          <w:szCs w:val="16"/>
        </w:rPr>
        <w:t>2.2.</w:t>
      </w:r>
      <w:r w:rsidR="003174FF" w:rsidRPr="00E93227">
        <w:rPr>
          <w:color w:val="000000"/>
          <w:sz w:val="16"/>
          <w:szCs w:val="16"/>
        </w:rPr>
        <w:t>5</w:t>
      </w:r>
      <w:r w:rsidRPr="00E93227">
        <w:rPr>
          <w:color w:val="000000"/>
          <w:sz w:val="16"/>
          <w:szCs w:val="16"/>
        </w:rPr>
        <w:t>. Сохранять место за Слушателем в случае пропуска им занятий по уважительным причинам</w:t>
      </w:r>
      <w:r w:rsidR="00172CF3" w:rsidRPr="00E93227">
        <w:rPr>
          <w:color w:val="000000"/>
          <w:sz w:val="16"/>
          <w:szCs w:val="16"/>
        </w:rPr>
        <w:t xml:space="preserve"> с учетом </w:t>
      </w:r>
      <w:r w:rsidR="004320F8">
        <w:rPr>
          <w:color w:val="000000"/>
          <w:sz w:val="16"/>
          <w:szCs w:val="16"/>
        </w:rPr>
        <w:t xml:space="preserve">произведенной </w:t>
      </w:r>
      <w:r w:rsidR="00172CF3" w:rsidRPr="00E93227">
        <w:rPr>
          <w:color w:val="000000"/>
          <w:sz w:val="16"/>
          <w:szCs w:val="16"/>
        </w:rPr>
        <w:t>оплаты</w:t>
      </w:r>
      <w:r w:rsidRPr="00E93227">
        <w:rPr>
          <w:color w:val="000000"/>
          <w:sz w:val="16"/>
          <w:szCs w:val="16"/>
        </w:rPr>
        <w:t>.</w:t>
      </w:r>
      <w:r w:rsidR="00D9383D" w:rsidRPr="00E93227">
        <w:rPr>
          <w:color w:val="000000"/>
          <w:sz w:val="16"/>
          <w:szCs w:val="16"/>
        </w:rPr>
        <w:t xml:space="preserve"> Уважительной причиной является временная нетрудоспособность, подтвержденная копией листа </w:t>
      </w:r>
      <w:r w:rsidR="004320F8">
        <w:rPr>
          <w:color w:val="000000"/>
          <w:sz w:val="16"/>
          <w:szCs w:val="16"/>
        </w:rPr>
        <w:t xml:space="preserve">о </w:t>
      </w:r>
      <w:r w:rsidR="00D9383D" w:rsidRPr="00E93227">
        <w:rPr>
          <w:color w:val="000000"/>
          <w:sz w:val="16"/>
          <w:szCs w:val="16"/>
        </w:rPr>
        <w:t>временной нетрудоспособности.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2.2.</w:t>
      </w:r>
      <w:r w:rsidR="003174FF" w:rsidRPr="00E93227">
        <w:rPr>
          <w:sz w:val="16"/>
          <w:szCs w:val="16"/>
        </w:rPr>
        <w:t>6</w:t>
      </w:r>
      <w:r w:rsidRPr="00E93227">
        <w:rPr>
          <w:sz w:val="16"/>
          <w:szCs w:val="16"/>
        </w:rPr>
        <w:t>. Обеспечивать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383D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bookmarkStart w:id="2" w:name="_Ref61325549"/>
      <w:r w:rsidRPr="00E93227">
        <w:rPr>
          <w:sz w:val="16"/>
          <w:szCs w:val="16"/>
        </w:rPr>
        <w:t>2.2.</w:t>
      </w:r>
      <w:r w:rsidR="003174FF" w:rsidRPr="00E93227">
        <w:rPr>
          <w:sz w:val="16"/>
          <w:szCs w:val="16"/>
        </w:rPr>
        <w:t>7</w:t>
      </w:r>
      <w:r w:rsidRPr="00E93227">
        <w:rPr>
          <w:sz w:val="16"/>
          <w:szCs w:val="16"/>
        </w:rPr>
        <w:t>. </w:t>
      </w:r>
      <w:r w:rsidR="00D9383D" w:rsidRPr="00E93227">
        <w:rPr>
          <w:sz w:val="16"/>
          <w:szCs w:val="16"/>
        </w:rPr>
        <w:t>После освоения Слушателем программы и успешного прохождения итоговой аттестации (если применимо</w:t>
      </w:r>
      <w:r w:rsidR="003D38EC" w:rsidRPr="00E93227">
        <w:rPr>
          <w:sz w:val="16"/>
          <w:szCs w:val="16"/>
        </w:rPr>
        <w:t>)</w:t>
      </w:r>
      <w:r w:rsidR="00771807" w:rsidRPr="00E93227">
        <w:rPr>
          <w:sz w:val="16"/>
          <w:szCs w:val="16"/>
        </w:rPr>
        <w:t>,</w:t>
      </w:r>
      <w:r w:rsidR="00D9383D" w:rsidRPr="00E93227">
        <w:rPr>
          <w:sz w:val="16"/>
          <w:szCs w:val="16"/>
        </w:rPr>
        <w:t xml:space="preserve"> выдать Слушателю документ об обучении установленного Исполнителем образца в зависимости от выбранной программы.</w:t>
      </w:r>
    </w:p>
    <w:p w:rsidR="00106C8E" w:rsidRPr="00E93227" w:rsidRDefault="00D9383D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Слушателю, не прошедшему итоговую аттестации или получившему на итоговой аттестации неудовлетворительный результат, а также Слушателю, освоившему часть программы и/или отчисленному из образовательной организации, выдается справка об обучении или о периоде обучения, установленного Исполнителем образца. </w:t>
      </w:r>
      <w:r w:rsidR="00170C89">
        <w:rPr>
          <w:sz w:val="16"/>
          <w:szCs w:val="16"/>
        </w:rPr>
        <w:t>В случае</w:t>
      </w:r>
      <w:r w:rsidR="00106C8E" w:rsidRPr="00E93227">
        <w:rPr>
          <w:sz w:val="16"/>
          <w:szCs w:val="16"/>
        </w:rPr>
        <w:t xml:space="preserve">, если Слушатель посетил менее 50 (пятидесяти) процентов занятий, либо продолжительность индивидуальных занятий составила менее 50 (пятидесяти) процентов продолжительности соответствующего курса в группе, </w:t>
      </w:r>
      <w:bookmarkEnd w:id="2"/>
      <w:r w:rsidR="00106C8E" w:rsidRPr="00E93227">
        <w:rPr>
          <w:sz w:val="16"/>
          <w:szCs w:val="16"/>
        </w:rPr>
        <w:t>Центр вправе не допустить Слушателя к итоговому контролю знаний.</w:t>
      </w:r>
    </w:p>
    <w:p w:rsidR="00975B82" w:rsidRPr="00E93227" w:rsidRDefault="00F82335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2.2.</w:t>
      </w:r>
      <w:r w:rsidR="003174FF" w:rsidRPr="00E93227">
        <w:rPr>
          <w:sz w:val="16"/>
          <w:szCs w:val="16"/>
        </w:rPr>
        <w:t>8</w:t>
      </w:r>
      <w:r w:rsidRPr="00E93227">
        <w:rPr>
          <w:sz w:val="16"/>
          <w:szCs w:val="16"/>
        </w:rPr>
        <w:t>. При изменении времени или места Обучения заранее сообщить Слушателю и/или Заказчику новое время и место Обучения.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  <w:u w:val="single"/>
        </w:rPr>
      </w:pPr>
      <w:r w:rsidRPr="00E93227">
        <w:rPr>
          <w:sz w:val="16"/>
          <w:szCs w:val="16"/>
          <w:u w:val="single"/>
        </w:rPr>
        <w:t>2.3. Заказчик вправе:</w:t>
      </w:r>
    </w:p>
    <w:p w:rsidR="00106C8E" w:rsidRPr="00E93227" w:rsidRDefault="00106C8E" w:rsidP="003174FF">
      <w:pPr>
        <w:widowControl w:val="0"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2.3.1. Получать информацию от Центра по вопросам организации и обеспечения надлежащего предоставления услуг, </w:t>
      </w:r>
      <w:r w:rsidRPr="00E93227">
        <w:rPr>
          <w:color w:val="000000"/>
          <w:sz w:val="16"/>
          <w:szCs w:val="16"/>
        </w:rPr>
        <w:t xml:space="preserve">предусмотренных </w:t>
      </w:r>
      <w:hyperlink w:anchor="P72" w:history="1">
        <w:r w:rsidRPr="00E93227">
          <w:rPr>
            <w:color w:val="000000"/>
            <w:sz w:val="16"/>
            <w:szCs w:val="16"/>
          </w:rPr>
          <w:t>разделом</w:t>
        </w:r>
      </w:hyperlink>
      <w:r w:rsidRPr="00E93227">
        <w:rPr>
          <w:color w:val="000000"/>
          <w:sz w:val="16"/>
          <w:szCs w:val="16"/>
        </w:rPr>
        <w:t xml:space="preserve"> 1 </w:t>
      </w:r>
      <w:r w:rsidRPr="00E93227">
        <w:rPr>
          <w:sz w:val="16"/>
          <w:szCs w:val="16"/>
        </w:rPr>
        <w:t>Договора и Приложением к нему, а также об успеваемости (результатах итоговой (промежуточной) аттестации) Слушателя</w:t>
      </w:r>
      <w:r w:rsidR="00EC6C93" w:rsidRPr="00E93227">
        <w:rPr>
          <w:sz w:val="16"/>
          <w:szCs w:val="16"/>
        </w:rPr>
        <w:t>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  <w:u w:val="single"/>
        </w:rPr>
      </w:pPr>
      <w:r w:rsidRPr="00E93227">
        <w:rPr>
          <w:sz w:val="16"/>
          <w:szCs w:val="16"/>
          <w:u w:val="single"/>
        </w:rPr>
        <w:t>2.4. Заказчик обязуется: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2.4.1. </w:t>
      </w:r>
      <w:r w:rsidR="00170C89">
        <w:rPr>
          <w:sz w:val="16"/>
          <w:szCs w:val="16"/>
        </w:rPr>
        <w:t>С</w:t>
      </w:r>
      <w:r w:rsidRPr="00E93227">
        <w:rPr>
          <w:sz w:val="16"/>
          <w:szCs w:val="16"/>
        </w:rPr>
        <w:t>воевременно вносить плату за образовательные услуги, ука</w:t>
      </w:r>
      <w:r w:rsidRPr="00E93227">
        <w:rPr>
          <w:color w:val="000000"/>
          <w:sz w:val="16"/>
          <w:szCs w:val="16"/>
        </w:rPr>
        <w:t xml:space="preserve">занные в </w:t>
      </w:r>
      <w:hyperlink w:anchor="P72" w:history="1">
        <w:r w:rsidRPr="00E93227">
          <w:rPr>
            <w:color w:val="000000"/>
            <w:sz w:val="16"/>
            <w:szCs w:val="16"/>
          </w:rPr>
          <w:t>разделе</w:t>
        </w:r>
      </w:hyperlink>
      <w:r w:rsidRPr="00E93227">
        <w:rPr>
          <w:color w:val="000000"/>
          <w:sz w:val="16"/>
          <w:szCs w:val="16"/>
        </w:rPr>
        <w:t xml:space="preserve"> 1</w:t>
      </w:r>
      <w:r w:rsidRPr="00E93227">
        <w:rPr>
          <w:sz w:val="16"/>
          <w:szCs w:val="16"/>
        </w:rPr>
        <w:t xml:space="preserve"> настоящего Договора, в размере и порядке, определенных настоящим Договором и Приложениями</w:t>
      </w:r>
      <w:r w:rsidR="00170C89">
        <w:rPr>
          <w:sz w:val="16"/>
          <w:szCs w:val="16"/>
        </w:rPr>
        <w:t xml:space="preserve"> к нему</w:t>
      </w:r>
      <w:r w:rsidRPr="00E93227">
        <w:rPr>
          <w:sz w:val="16"/>
          <w:szCs w:val="16"/>
        </w:rPr>
        <w:t>, а также предоставлять Центру платежные документы, подтверждающие такую оплату.</w:t>
      </w:r>
      <w:r w:rsidR="00EC6C93" w:rsidRPr="00E93227">
        <w:rPr>
          <w:sz w:val="16"/>
          <w:szCs w:val="16"/>
        </w:rPr>
        <w:t xml:space="preserve"> По своему усмотрению произвести платеж наличными денежными средствами</w:t>
      </w:r>
      <w:r w:rsidR="00170C89">
        <w:rPr>
          <w:sz w:val="16"/>
          <w:szCs w:val="16"/>
        </w:rPr>
        <w:t>,</w:t>
      </w:r>
      <w:r w:rsidR="00EC6C93" w:rsidRPr="00E93227">
        <w:rPr>
          <w:sz w:val="16"/>
          <w:szCs w:val="16"/>
        </w:rPr>
        <w:t xml:space="preserve"> либо путем перечисления денежных средств на расчетный счет Центра по указанным в настоящем Договоре реквизитам, в том числе за счет денежных средств, полученных по кредитным договорам на цели, не противоречащие настоящему Договору. </w:t>
      </w:r>
      <w:r w:rsidR="00995F95" w:rsidRPr="00E93227">
        <w:rPr>
          <w:sz w:val="16"/>
          <w:szCs w:val="16"/>
        </w:rPr>
        <w:t>При этом оплата любых сборов (комиссий) банков (платежных агентов) за совершение платежей (перечисление денежных средств) Центру осуществляется за счет Заказчика.</w:t>
      </w:r>
    </w:p>
    <w:p w:rsidR="00106C8E" w:rsidRPr="00E93227" w:rsidRDefault="00106C8E" w:rsidP="003174FF">
      <w:pPr>
        <w:suppressAutoHyphens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2.4.2. Не передавать свои права и обязанности по Договору третьим лицам без письменного </w:t>
      </w:r>
      <w:r w:rsidR="00170C89">
        <w:rPr>
          <w:sz w:val="16"/>
          <w:szCs w:val="16"/>
        </w:rPr>
        <w:t>согласия</w:t>
      </w:r>
      <w:r w:rsidRPr="00E93227">
        <w:rPr>
          <w:sz w:val="16"/>
          <w:szCs w:val="16"/>
        </w:rPr>
        <w:t xml:space="preserve"> Центра.</w:t>
      </w:r>
    </w:p>
    <w:p w:rsidR="00EC6C93" w:rsidRPr="00E93227" w:rsidRDefault="00EC6C93" w:rsidP="003174FF">
      <w:pPr>
        <w:suppressAutoHyphens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2.4.3. Возместить Центру ущерб, причиненный действиями/бездействием Слушателя, при условии отказа Слушателя возместить в добровольном порядке указанный ущерб.</w:t>
      </w:r>
    </w:p>
    <w:p w:rsidR="00EC6C93" w:rsidRPr="00E93227" w:rsidRDefault="00EC6C93" w:rsidP="003174FF">
      <w:pPr>
        <w:suppressAutoHyphens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2.4.4. Возместить Цент</w:t>
      </w:r>
      <w:r w:rsidR="00170C89">
        <w:rPr>
          <w:sz w:val="16"/>
          <w:szCs w:val="16"/>
        </w:rPr>
        <w:t>р</w:t>
      </w:r>
      <w:r w:rsidRPr="00E93227">
        <w:rPr>
          <w:sz w:val="16"/>
          <w:szCs w:val="16"/>
        </w:rPr>
        <w:t>у фактически понесенные расходы в случае одностороннего отказа</w:t>
      </w:r>
      <w:r w:rsidR="00995F95" w:rsidRPr="00E93227">
        <w:rPr>
          <w:sz w:val="16"/>
          <w:szCs w:val="16"/>
        </w:rPr>
        <w:t xml:space="preserve"> и/или изменения условий </w:t>
      </w:r>
      <w:r w:rsidRPr="00E93227">
        <w:rPr>
          <w:sz w:val="16"/>
          <w:szCs w:val="16"/>
        </w:rPr>
        <w:t>Договора.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  <w:u w:val="single"/>
        </w:rPr>
      </w:pPr>
      <w:r w:rsidRPr="00E93227">
        <w:rPr>
          <w:sz w:val="16"/>
          <w:szCs w:val="16"/>
          <w:u w:val="single"/>
        </w:rPr>
        <w:t>2.5. Слушатель вправе: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2.5.1. Получать информацию от Центра по вопросам организации и обеспечения надлежащего предоставления услуг, предусмотренных разделом 1 настоящего Договора.</w:t>
      </w:r>
    </w:p>
    <w:p w:rsidR="0035284E" w:rsidRPr="00E93227" w:rsidRDefault="0035284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2.5.2. Обращаться к Центру по вопросам, касающимся образовательного процесса.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</w:t>
      </w:r>
      <w:r w:rsidR="0035284E" w:rsidRPr="00E93227">
        <w:rPr>
          <w:sz w:val="16"/>
          <w:szCs w:val="16"/>
        </w:rPr>
        <w:t>3</w:t>
      </w:r>
      <w:r w:rsidRPr="00E93227">
        <w:rPr>
          <w:sz w:val="16"/>
          <w:szCs w:val="16"/>
        </w:rPr>
        <w:t>. Пользоваться в порядке, установленном локальными нормативными актами, имуществом Центра, необходимым для освоения образовательной программы;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2.5.4. 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"/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2.5.5. Получить предусмотренные Договором и соответствующим Приложением к нему образовательную услугу в полном объеме.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</w:t>
      </w:r>
      <w:r w:rsidR="0035284E" w:rsidRPr="00E93227">
        <w:rPr>
          <w:sz w:val="16"/>
          <w:szCs w:val="16"/>
        </w:rPr>
        <w:t>6</w:t>
      </w:r>
      <w:r w:rsidRPr="00E93227">
        <w:rPr>
          <w:sz w:val="16"/>
          <w:szCs w:val="16"/>
        </w:rPr>
        <w:t xml:space="preserve">. Слушатель по согласованию с Центром, имеет право </w:t>
      </w:r>
      <w:r w:rsidR="00E9672D" w:rsidRPr="00E93227">
        <w:rPr>
          <w:sz w:val="16"/>
          <w:szCs w:val="16"/>
        </w:rPr>
        <w:t>изменить условия оказания услуг (изменить срок обучения, форму обучения, перевод в другую группу)</w:t>
      </w:r>
      <w:r w:rsidRPr="00E93227">
        <w:rPr>
          <w:sz w:val="16"/>
          <w:szCs w:val="16"/>
        </w:rPr>
        <w:t xml:space="preserve">, </w:t>
      </w:r>
      <w:r w:rsidR="003725BA" w:rsidRPr="00E93227">
        <w:rPr>
          <w:sz w:val="16"/>
          <w:szCs w:val="16"/>
        </w:rPr>
        <w:t>уведомив</w:t>
      </w:r>
      <w:r w:rsidR="00E9672D" w:rsidRPr="00E93227">
        <w:rPr>
          <w:sz w:val="16"/>
          <w:szCs w:val="16"/>
        </w:rPr>
        <w:t xml:space="preserve"> Центр не менее чем за 5 (пять) рабочих дней до начала обучения. </w:t>
      </w:r>
      <w:r w:rsidRPr="00E93227">
        <w:rPr>
          <w:sz w:val="16"/>
          <w:szCs w:val="16"/>
        </w:rPr>
        <w:t xml:space="preserve"> При этом </w:t>
      </w:r>
      <w:r w:rsidR="003725BA" w:rsidRPr="00E93227">
        <w:rPr>
          <w:sz w:val="16"/>
          <w:szCs w:val="16"/>
        </w:rPr>
        <w:t>Стороны согласовыва</w:t>
      </w:r>
      <w:r w:rsidR="009F3B52" w:rsidRPr="00E93227">
        <w:rPr>
          <w:sz w:val="16"/>
          <w:szCs w:val="16"/>
        </w:rPr>
        <w:t>ют</w:t>
      </w:r>
      <w:r w:rsidR="003725BA" w:rsidRPr="00E93227">
        <w:rPr>
          <w:sz w:val="16"/>
          <w:szCs w:val="16"/>
        </w:rPr>
        <w:t xml:space="preserve"> оказание новой услуги путем подписания </w:t>
      </w:r>
      <w:r w:rsidR="00217AE9">
        <w:rPr>
          <w:sz w:val="16"/>
          <w:szCs w:val="16"/>
        </w:rPr>
        <w:t>нового Дополнительного соглашения</w:t>
      </w:r>
      <w:r w:rsidR="003725BA" w:rsidRPr="00E93227">
        <w:rPr>
          <w:sz w:val="16"/>
          <w:szCs w:val="16"/>
        </w:rPr>
        <w:t xml:space="preserve"> и </w:t>
      </w:r>
      <w:r w:rsidRPr="00E93227">
        <w:rPr>
          <w:sz w:val="16"/>
          <w:szCs w:val="16"/>
        </w:rPr>
        <w:t xml:space="preserve">стоимость новой </w:t>
      </w:r>
      <w:r w:rsidR="00E9672D" w:rsidRPr="00E93227">
        <w:rPr>
          <w:sz w:val="16"/>
          <w:szCs w:val="16"/>
        </w:rPr>
        <w:t>услуги</w:t>
      </w:r>
      <w:r w:rsidRPr="00E93227">
        <w:rPr>
          <w:sz w:val="16"/>
          <w:szCs w:val="16"/>
        </w:rPr>
        <w:t xml:space="preserve"> </w:t>
      </w:r>
      <w:proofErr w:type="spellStart"/>
      <w:r w:rsidR="00F35A75">
        <w:rPr>
          <w:sz w:val="16"/>
          <w:szCs w:val="16"/>
        </w:rPr>
        <w:t>перерассчитывается</w:t>
      </w:r>
      <w:proofErr w:type="spellEnd"/>
      <w:r w:rsidRPr="00E93227">
        <w:rPr>
          <w:sz w:val="16"/>
          <w:szCs w:val="16"/>
        </w:rPr>
        <w:t>.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2.5.</w:t>
      </w:r>
      <w:r w:rsidR="003725BA" w:rsidRPr="00E93227">
        <w:rPr>
          <w:sz w:val="16"/>
          <w:szCs w:val="16"/>
        </w:rPr>
        <w:t>7</w:t>
      </w:r>
      <w:r w:rsidRPr="00E93227">
        <w:rPr>
          <w:sz w:val="16"/>
          <w:szCs w:val="16"/>
        </w:rPr>
        <w:t xml:space="preserve">. Слушатель имеет право </w:t>
      </w:r>
      <w:r w:rsidR="002101D7" w:rsidRPr="00E93227">
        <w:rPr>
          <w:sz w:val="16"/>
          <w:szCs w:val="16"/>
        </w:rPr>
        <w:t>воспользоваться</w:t>
      </w:r>
      <w:r w:rsidRPr="00E93227">
        <w:rPr>
          <w:sz w:val="16"/>
          <w:szCs w:val="16"/>
        </w:rPr>
        <w:t xml:space="preserve"> </w:t>
      </w:r>
      <w:r w:rsidR="002101D7" w:rsidRPr="00E93227">
        <w:rPr>
          <w:sz w:val="16"/>
          <w:szCs w:val="16"/>
        </w:rPr>
        <w:t>Гарантией</w:t>
      </w:r>
      <w:r w:rsidRPr="00E93227">
        <w:rPr>
          <w:sz w:val="16"/>
          <w:szCs w:val="16"/>
        </w:rPr>
        <w:t xml:space="preserve"> качества</w:t>
      </w:r>
      <w:r w:rsidR="002101D7" w:rsidRPr="00E93227">
        <w:rPr>
          <w:sz w:val="16"/>
          <w:szCs w:val="16"/>
        </w:rPr>
        <w:t xml:space="preserve"> в течение 6 (шести) календарных месяцев после окончания обучения по </w:t>
      </w:r>
      <w:r w:rsidR="00F35A75">
        <w:rPr>
          <w:sz w:val="16"/>
          <w:szCs w:val="16"/>
        </w:rPr>
        <w:t xml:space="preserve">выбранной </w:t>
      </w:r>
      <w:r w:rsidR="002101D7" w:rsidRPr="00E93227">
        <w:rPr>
          <w:sz w:val="16"/>
          <w:szCs w:val="16"/>
        </w:rPr>
        <w:t>программе</w:t>
      </w:r>
      <w:r w:rsidR="00F35A75">
        <w:rPr>
          <w:sz w:val="16"/>
          <w:szCs w:val="16"/>
        </w:rPr>
        <w:t>.</w:t>
      </w:r>
      <w:r w:rsidRPr="00E93227">
        <w:rPr>
          <w:sz w:val="16"/>
          <w:szCs w:val="16"/>
        </w:rPr>
        <w:t xml:space="preserve"> </w:t>
      </w:r>
      <w:r w:rsidR="00F35A75">
        <w:rPr>
          <w:sz w:val="16"/>
          <w:szCs w:val="16"/>
        </w:rPr>
        <w:t>Е</w:t>
      </w:r>
      <w:r w:rsidRPr="00E93227">
        <w:rPr>
          <w:sz w:val="16"/>
          <w:szCs w:val="16"/>
        </w:rPr>
        <w:t xml:space="preserve">сли Слушатель не </w:t>
      </w:r>
      <w:r w:rsidR="00975B82" w:rsidRPr="00E93227">
        <w:rPr>
          <w:sz w:val="16"/>
          <w:szCs w:val="16"/>
        </w:rPr>
        <w:t>усвоил материал</w:t>
      </w:r>
      <w:r w:rsidRPr="00E93227">
        <w:rPr>
          <w:sz w:val="16"/>
          <w:szCs w:val="16"/>
        </w:rPr>
        <w:t xml:space="preserve"> </w:t>
      </w:r>
      <w:r w:rsidR="00975B82" w:rsidRPr="00E93227">
        <w:rPr>
          <w:sz w:val="16"/>
          <w:szCs w:val="16"/>
        </w:rPr>
        <w:t>и/</w:t>
      </w:r>
      <w:r w:rsidRPr="00E93227">
        <w:rPr>
          <w:sz w:val="16"/>
          <w:szCs w:val="16"/>
        </w:rPr>
        <w:t>или не смог выполнить практические работы</w:t>
      </w:r>
      <w:r w:rsidR="003725BA" w:rsidRPr="00E93227">
        <w:rPr>
          <w:sz w:val="16"/>
          <w:szCs w:val="16"/>
        </w:rPr>
        <w:t xml:space="preserve"> не по вине Центра</w:t>
      </w:r>
      <w:r w:rsidRPr="00E93227">
        <w:rPr>
          <w:sz w:val="16"/>
          <w:szCs w:val="16"/>
        </w:rPr>
        <w:t xml:space="preserve">, при условии </w:t>
      </w:r>
      <w:r w:rsidR="00F35A75">
        <w:rPr>
          <w:sz w:val="16"/>
          <w:szCs w:val="16"/>
        </w:rPr>
        <w:t>добросовестного</w:t>
      </w:r>
      <w:r w:rsidR="00FF391A">
        <w:rPr>
          <w:sz w:val="16"/>
          <w:szCs w:val="16"/>
        </w:rPr>
        <w:t xml:space="preserve"> </w:t>
      </w:r>
      <w:r w:rsidRPr="00E93227">
        <w:rPr>
          <w:sz w:val="16"/>
          <w:szCs w:val="16"/>
        </w:rPr>
        <w:t>выполнения им своих обязательств по Договору</w:t>
      </w:r>
      <w:r w:rsidR="00FF391A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Слушатель обязан </w:t>
      </w:r>
      <w:r w:rsidR="009F3B52" w:rsidRPr="00E93227">
        <w:rPr>
          <w:sz w:val="16"/>
          <w:szCs w:val="16"/>
        </w:rPr>
        <w:t>не позднее чем</w:t>
      </w:r>
      <w:r w:rsidRPr="00E93227">
        <w:rPr>
          <w:sz w:val="16"/>
          <w:szCs w:val="16"/>
        </w:rPr>
        <w:t xml:space="preserve"> 10 (десят</w:t>
      </w:r>
      <w:r w:rsidR="00650204">
        <w:rPr>
          <w:sz w:val="16"/>
          <w:szCs w:val="16"/>
        </w:rPr>
        <w:t>ь</w:t>
      </w:r>
      <w:r w:rsidRPr="00E93227">
        <w:rPr>
          <w:sz w:val="16"/>
          <w:szCs w:val="16"/>
        </w:rPr>
        <w:t>) рабочих дней с момента окончания занятий письменно уведомить Центр о намерении воспользоваться этим правом.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  <w:u w:val="single"/>
        </w:rPr>
      </w:pPr>
      <w:r w:rsidRPr="00E93227">
        <w:rPr>
          <w:sz w:val="16"/>
          <w:szCs w:val="16"/>
          <w:u w:val="single"/>
        </w:rPr>
        <w:t>2.6. Слушатель обязуется: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bookmarkStart w:id="3" w:name="_Ref58143691"/>
      <w:r w:rsidRPr="00E93227">
        <w:rPr>
          <w:sz w:val="16"/>
          <w:szCs w:val="16"/>
        </w:rPr>
        <w:t>2.6.1. </w:t>
      </w:r>
      <w:r w:rsidR="00F841A7" w:rsidRPr="00E93227">
        <w:rPr>
          <w:sz w:val="16"/>
          <w:szCs w:val="16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в рамках образовательной программы</w:t>
      </w:r>
      <w:r w:rsidRPr="00E93227">
        <w:rPr>
          <w:sz w:val="16"/>
          <w:szCs w:val="16"/>
        </w:rPr>
        <w:t xml:space="preserve">. В случае невыполнения данных требований Гарантия качества </w:t>
      </w:r>
      <w:r w:rsidR="005A7A61" w:rsidRPr="00E93227">
        <w:rPr>
          <w:sz w:val="16"/>
          <w:szCs w:val="16"/>
        </w:rPr>
        <w:t>не предоставляется</w:t>
      </w:r>
      <w:r w:rsidRPr="00E93227">
        <w:rPr>
          <w:sz w:val="16"/>
          <w:szCs w:val="16"/>
        </w:rPr>
        <w:t>.</w:t>
      </w:r>
    </w:p>
    <w:p w:rsidR="0035284E" w:rsidRPr="00E93227" w:rsidRDefault="0035284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lastRenderedPageBreak/>
        <w:t>2.6.2. Если обучение по программе предполагает наличие у Слушателя обязательной предварительной подготовки, то Слушатель и (или) Заказчик обязаны внимательно ознакомиться с этими требованиями, в том числе пройти проверку знаний и навыков на наличие предварительной подготовки. Подпись Слушателя и (или) Заказчика в Договоре и Приложениях к настоящему Договору подтверждает наличие у Слушателя знаний и навыков в соответствии с требованиями к предварительной подготовке Слушателя. Программы по получению предварительной подготовки являются отдельными программами</w:t>
      </w:r>
      <w:r w:rsidR="00E21953">
        <w:rPr>
          <w:sz w:val="16"/>
          <w:szCs w:val="16"/>
        </w:rPr>
        <w:t>, не входящие в выбранную</w:t>
      </w:r>
      <w:r w:rsidR="00975B82" w:rsidRPr="00E93227">
        <w:rPr>
          <w:sz w:val="16"/>
          <w:szCs w:val="16"/>
        </w:rPr>
        <w:t>(</w:t>
      </w:r>
      <w:proofErr w:type="spellStart"/>
      <w:r w:rsidR="00975B82" w:rsidRPr="00E93227">
        <w:rPr>
          <w:sz w:val="16"/>
          <w:szCs w:val="16"/>
        </w:rPr>
        <w:t>ые</w:t>
      </w:r>
      <w:proofErr w:type="spellEnd"/>
      <w:r w:rsidR="00975B82" w:rsidRPr="00E93227">
        <w:rPr>
          <w:sz w:val="16"/>
          <w:szCs w:val="16"/>
        </w:rPr>
        <w:t>) Слушателем программу (ы)</w:t>
      </w:r>
      <w:r w:rsidRPr="00E93227">
        <w:rPr>
          <w:sz w:val="16"/>
          <w:szCs w:val="16"/>
        </w:rPr>
        <w:t xml:space="preserve"> и оплачиваются в соответствии с действующем прейскурантом Центра</w:t>
      </w:r>
      <w:r w:rsidR="00975B82" w:rsidRPr="00E93227">
        <w:rPr>
          <w:sz w:val="16"/>
          <w:szCs w:val="16"/>
        </w:rPr>
        <w:t>.</w:t>
      </w:r>
      <w:r w:rsidRPr="00E93227">
        <w:rPr>
          <w:sz w:val="16"/>
          <w:szCs w:val="16"/>
        </w:rPr>
        <w:t xml:space="preserve"> </w:t>
      </w:r>
      <w:r w:rsidR="00975B82" w:rsidRPr="00E93227">
        <w:rPr>
          <w:sz w:val="16"/>
          <w:szCs w:val="16"/>
        </w:rPr>
        <w:t>З</w:t>
      </w:r>
      <w:r w:rsidRPr="00E93227">
        <w:rPr>
          <w:sz w:val="16"/>
          <w:szCs w:val="16"/>
        </w:rPr>
        <w:t>ачет денежных средств по оплаченным программам в счет оплаты программы предварительной подготовки не производится.</w:t>
      </w:r>
    </w:p>
    <w:p w:rsidR="00F841A7" w:rsidRPr="00E93227" w:rsidRDefault="00F841A7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2.6.3. </w:t>
      </w:r>
      <w:r w:rsidR="00995F95" w:rsidRPr="00E93227">
        <w:rPr>
          <w:sz w:val="16"/>
          <w:szCs w:val="16"/>
        </w:rPr>
        <w:t>Соблюдать требования учредительных документов Центра,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персоналу Центра и другим Слушателям, не посягать на их честь и достоинство.</w:t>
      </w:r>
      <w:r w:rsidR="00995F95" w:rsidRPr="00E93227">
        <w:t xml:space="preserve"> </w:t>
      </w:r>
      <w:r w:rsidR="00995F95" w:rsidRPr="00E93227">
        <w:rPr>
          <w:sz w:val="16"/>
          <w:szCs w:val="16"/>
        </w:rPr>
        <w:t>В случае нарушения указанного обязательства Слушателем, Слушатель должен по первому требованию сотрудника Центра покинуть класс. По решению Центра к Слушателю может быть применено дисциплинарное взыскание в виде отчисления за грубое нарушение дисциплины с возмещением фактических расходов Центра во исполнение договорных обязательств</w:t>
      </w:r>
      <w:r w:rsidR="00975B82" w:rsidRPr="00E93227">
        <w:rPr>
          <w:sz w:val="16"/>
          <w:szCs w:val="16"/>
        </w:rPr>
        <w:t xml:space="preserve"> и ущерба Центра (при наличии)</w:t>
      </w:r>
      <w:r w:rsidR="00995F95" w:rsidRPr="00E93227">
        <w:rPr>
          <w:sz w:val="16"/>
          <w:szCs w:val="16"/>
        </w:rPr>
        <w:t>.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bookmarkStart w:id="4" w:name="_Ref58136169"/>
      <w:bookmarkStart w:id="5" w:name="_Ref58136241"/>
      <w:bookmarkStart w:id="6" w:name="_Ref61325497"/>
      <w:r w:rsidRPr="00E93227">
        <w:rPr>
          <w:sz w:val="16"/>
          <w:szCs w:val="16"/>
        </w:rPr>
        <w:t>2.6.</w:t>
      </w:r>
      <w:r w:rsidR="008F1136" w:rsidRPr="00E93227">
        <w:rPr>
          <w:sz w:val="16"/>
          <w:szCs w:val="16"/>
        </w:rPr>
        <w:t>4</w:t>
      </w:r>
      <w:r w:rsidRPr="00E93227">
        <w:rPr>
          <w:sz w:val="16"/>
          <w:szCs w:val="16"/>
        </w:rPr>
        <w:t xml:space="preserve">. В случае непонимания </w:t>
      </w:r>
      <w:r w:rsidR="008F1136" w:rsidRPr="00E93227">
        <w:rPr>
          <w:sz w:val="16"/>
          <w:szCs w:val="16"/>
        </w:rPr>
        <w:t xml:space="preserve">Слушателем </w:t>
      </w:r>
      <w:r w:rsidRPr="00E93227">
        <w:rPr>
          <w:sz w:val="16"/>
          <w:szCs w:val="16"/>
        </w:rPr>
        <w:t>пройденного материала</w:t>
      </w:r>
      <w:r w:rsidR="008F1136" w:rsidRPr="00E93227">
        <w:rPr>
          <w:sz w:val="16"/>
          <w:szCs w:val="16"/>
        </w:rPr>
        <w:t xml:space="preserve"> не по вине Центра</w:t>
      </w:r>
      <w:r w:rsidRPr="00E93227">
        <w:rPr>
          <w:sz w:val="16"/>
          <w:szCs w:val="16"/>
        </w:rPr>
        <w:t>, на том же занятии</w:t>
      </w:r>
      <w:r w:rsidR="00BD2011">
        <w:rPr>
          <w:sz w:val="16"/>
          <w:szCs w:val="16"/>
        </w:rPr>
        <w:t>,</w:t>
      </w:r>
      <w:r w:rsidR="003D38EC" w:rsidRPr="00E93227">
        <w:t xml:space="preserve"> </w:t>
      </w:r>
      <w:r w:rsidR="003D38EC" w:rsidRPr="00E93227">
        <w:rPr>
          <w:sz w:val="16"/>
          <w:szCs w:val="16"/>
        </w:rPr>
        <w:t>когда это непонимание возникло,</w:t>
      </w:r>
      <w:r w:rsidR="00F841A7" w:rsidRPr="00E93227">
        <w:rPr>
          <w:sz w:val="16"/>
          <w:szCs w:val="16"/>
        </w:rPr>
        <w:t xml:space="preserve"> во время перерыва на отдых и прием пищи согласно расписанию</w:t>
      </w:r>
      <w:r w:rsidRPr="00E93227">
        <w:rPr>
          <w:sz w:val="16"/>
          <w:szCs w:val="16"/>
        </w:rPr>
        <w:t xml:space="preserve">, </w:t>
      </w:r>
      <w:r w:rsidR="00F841A7" w:rsidRPr="00E93227">
        <w:rPr>
          <w:sz w:val="16"/>
          <w:szCs w:val="16"/>
        </w:rPr>
        <w:t>уведомить</w:t>
      </w:r>
      <w:r w:rsidRPr="00E93227">
        <w:rPr>
          <w:sz w:val="16"/>
          <w:szCs w:val="16"/>
        </w:rPr>
        <w:t xml:space="preserve"> преподавателя. </w:t>
      </w:r>
      <w:r w:rsidR="008F1136" w:rsidRPr="00E93227">
        <w:rPr>
          <w:sz w:val="16"/>
          <w:szCs w:val="16"/>
        </w:rPr>
        <w:t>Преподаватель на свое усмотрение вправе выдать Слушателю дополнительное задание и материал для изучения не усвоенного материала, а также назначить дополнительное индивидуальное занятие в удобное для Сторон время</w:t>
      </w:r>
      <w:r w:rsidRPr="00E93227">
        <w:rPr>
          <w:sz w:val="16"/>
          <w:szCs w:val="16"/>
        </w:rPr>
        <w:t>.</w:t>
      </w:r>
      <w:bookmarkEnd w:id="4"/>
      <w:bookmarkEnd w:id="5"/>
      <w:r w:rsidRPr="00E93227">
        <w:rPr>
          <w:sz w:val="16"/>
          <w:szCs w:val="16"/>
        </w:rPr>
        <w:t xml:space="preserve"> Слушатель не имеет права требовать, чтобы такие занятия проводились на плановом занятии в ущерб остальной группе. В случае, если понимание материала не достигнуто после обращения к преподавателю, Слушатель обязан обратиться к администратору Центра для решения вопроса.</w:t>
      </w:r>
      <w:bookmarkEnd w:id="6"/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2.6.</w:t>
      </w:r>
      <w:r w:rsidR="008F1136" w:rsidRPr="00E93227">
        <w:rPr>
          <w:sz w:val="16"/>
          <w:szCs w:val="16"/>
        </w:rPr>
        <w:t>5</w:t>
      </w:r>
      <w:r w:rsidRPr="00E93227">
        <w:rPr>
          <w:sz w:val="16"/>
          <w:szCs w:val="16"/>
        </w:rPr>
        <w:t xml:space="preserve">. Бережно относиться к имуществу Центра. Нанесенный имуществу ущерб Слушатель должен возместить в полном объеме. Категорически запрещается прием пищи (употребление напитков) в компьютерных классах, в теоретических классах в непосредственной близости от оборудования: сканеров, ксероксов, принтеров и </w:t>
      </w:r>
      <w:r w:rsidR="008F1136" w:rsidRPr="00E93227">
        <w:rPr>
          <w:sz w:val="16"/>
          <w:szCs w:val="16"/>
        </w:rPr>
        <w:t xml:space="preserve">любой </w:t>
      </w:r>
      <w:r w:rsidRPr="00E93227">
        <w:rPr>
          <w:sz w:val="16"/>
          <w:szCs w:val="16"/>
        </w:rPr>
        <w:t>другой техники</w:t>
      </w:r>
      <w:r w:rsidR="008F1136" w:rsidRPr="00E93227">
        <w:rPr>
          <w:sz w:val="16"/>
          <w:szCs w:val="16"/>
        </w:rPr>
        <w:t xml:space="preserve"> Центра</w:t>
      </w:r>
      <w:r w:rsidRPr="00E93227">
        <w:rPr>
          <w:sz w:val="16"/>
          <w:szCs w:val="16"/>
        </w:rPr>
        <w:t>.</w:t>
      </w:r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2.6.</w:t>
      </w:r>
      <w:r w:rsidR="008F1136" w:rsidRPr="00E93227">
        <w:rPr>
          <w:sz w:val="16"/>
          <w:szCs w:val="16"/>
        </w:rPr>
        <w:t>6</w:t>
      </w:r>
      <w:r w:rsidRPr="00E93227">
        <w:rPr>
          <w:sz w:val="16"/>
          <w:szCs w:val="16"/>
        </w:rPr>
        <w:t xml:space="preserve">. Не устанавливать на компьютеры Центра постороннее программное обеспечение, если оно не предусмотрено программой обучения, отвлекаться на посторонние дела, держать включёнными средства связи со звуковым сигналом (мобильный телефон, пейджер, планшет и прочее) или вести разговоры, в том числе по телефону, мешать слушателям группы разговорами, не относящимися к теме занятий. Слушатель также не имеет права вести фото- или видеосъемку, аудио запись занятий без </w:t>
      </w:r>
      <w:r w:rsidR="008F1136" w:rsidRPr="00E93227">
        <w:rPr>
          <w:sz w:val="16"/>
          <w:szCs w:val="16"/>
        </w:rPr>
        <w:t xml:space="preserve">письменного </w:t>
      </w:r>
      <w:r w:rsidRPr="00E93227">
        <w:rPr>
          <w:sz w:val="16"/>
          <w:szCs w:val="16"/>
        </w:rPr>
        <w:t>разрешения Центра.</w:t>
      </w:r>
    </w:p>
    <w:p w:rsidR="008F1136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2.6.</w:t>
      </w:r>
      <w:r w:rsidR="008F1136" w:rsidRPr="00E93227">
        <w:rPr>
          <w:sz w:val="16"/>
          <w:szCs w:val="16"/>
        </w:rPr>
        <w:t>7</w:t>
      </w:r>
      <w:r w:rsidRPr="00E93227">
        <w:rPr>
          <w:sz w:val="16"/>
          <w:szCs w:val="16"/>
        </w:rPr>
        <w:t xml:space="preserve">. Не требовать в случае опоздания или пропуска занятий объяснения ему пройденного материала в ущерб другим слушателям. Восполнение </w:t>
      </w:r>
      <w:r w:rsidR="00975B82" w:rsidRPr="00E93227">
        <w:rPr>
          <w:sz w:val="16"/>
          <w:szCs w:val="16"/>
        </w:rPr>
        <w:t xml:space="preserve">по требованию Слушателя, </w:t>
      </w:r>
      <w:r w:rsidRPr="00E93227">
        <w:rPr>
          <w:sz w:val="16"/>
          <w:szCs w:val="16"/>
        </w:rPr>
        <w:t>пропущенного без уважительных причин материала</w:t>
      </w:r>
      <w:r w:rsidR="00975B82" w:rsidRPr="00E93227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осуществляется индивидуально за плату. </w:t>
      </w:r>
    </w:p>
    <w:p w:rsidR="00106C8E" w:rsidRPr="00E93227" w:rsidRDefault="008F1136" w:rsidP="003174FF">
      <w:pPr>
        <w:pStyle w:val="21"/>
        <w:suppressAutoHyphens/>
        <w:ind w:left="0" w:firstLine="0"/>
        <w:contextualSpacing/>
        <w:jc w:val="both"/>
        <w:rPr>
          <w:sz w:val="16"/>
          <w:szCs w:val="16"/>
        </w:rPr>
      </w:pPr>
      <w:bookmarkStart w:id="7" w:name="_Ref61325744"/>
      <w:bookmarkEnd w:id="3"/>
      <w:r w:rsidRPr="00E93227">
        <w:rPr>
          <w:sz w:val="16"/>
          <w:szCs w:val="16"/>
        </w:rPr>
        <w:t>2.6.</w:t>
      </w:r>
      <w:r w:rsidR="003174FF" w:rsidRPr="00E93227">
        <w:rPr>
          <w:sz w:val="16"/>
          <w:szCs w:val="16"/>
        </w:rPr>
        <w:t>8</w:t>
      </w:r>
      <w:r w:rsidR="00106C8E" w:rsidRPr="00E93227">
        <w:rPr>
          <w:sz w:val="16"/>
          <w:szCs w:val="16"/>
        </w:rPr>
        <w:t>. Извещать Центр (преподавателя) о причинах отсутствия на занятиях</w:t>
      </w:r>
      <w:r w:rsidR="00E04343" w:rsidRPr="00E93227">
        <w:rPr>
          <w:sz w:val="16"/>
          <w:szCs w:val="16"/>
        </w:rPr>
        <w:t xml:space="preserve"> по уважительным причинам</w:t>
      </w:r>
      <w:r w:rsidR="00106C8E" w:rsidRPr="00E93227">
        <w:rPr>
          <w:sz w:val="16"/>
          <w:szCs w:val="16"/>
        </w:rPr>
        <w:t xml:space="preserve">. В случае </w:t>
      </w:r>
      <w:r w:rsidR="00E04343" w:rsidRPr="00E93227">
        <w:rPr>
          <w:sz w:val="16"/>
          <w:szCs w:val="16"/>
        </w:rPr>
        <w:t>наступления временной нетрудоспособности (болезни)</w:t>
      </w:r>
      <w:r w:rsidR="00106C8E" w:rsidRPr="00E93227">
        <w:rPr>
          <w:sz w:val="16"/>
          <w:szCs w:val="16"/>
        </w:rPr>
        <w:t xml:space="preserve"> </w:t>
      </w:r>
      <w:r w:rsidR="00E04343" w:rsidRPr="00E93227">
        <w:rPr>
          <w:sz w:val="16"/>
          <w:szCs w:val="16"/>
        </w:rPr>
        <w:t>незамедлительно</w:t>
      </w:r>
      <w:r w:rsidR="00106C8E" w:rsidRPr="00E93227">
        <w:rPr>
          <w:sz w:val="16"/>
          <w:szCs w:val="16"/>
        </w:rPr>
        <w:t xml:space="preserve"> поставить в известность Центр, при этом сроки Обучения </w:t>
      </w:r>
      <w:r w:rsidR="00E04343" w:rsidRPr="00E93227">
        <w:rPr>
          <w:sz w:val="16"/>
          <w:szCs w:val="16"/>
        </w:rPr>
        <w:t>переносятся</w:t>
      </w:r>
      <w:r w:rsidR="00106C8E" w:rsidRPr="00E93227">
        <w:rPr>
          <w:sz w:val="16"/>
          <w:szCs w:val="16"/>
        </w:rPr>
        <w:t xml:space="preserve"> при условии </w:t>
      </w:r>
      <w:r w:rsidR="00E04343" w:rsidRPr="00E93227">
        <w:rPr>
          <w:sz w:val="16"/>
          <w:szCs w:val="16"/>
        </w:rPr>
        <w:t>предоставления подтверждающих документов (копии больничного листа, справка врача и прочее)</w:t>
      </w:r>
      <w:r w:rsidR="00106C8E" w:rsidRPr="00E93227">
        <w:rPr>
          <w:sz w:val="16"/>
          <w:szCs w:val="16"/>
        </w:rPr>
        <w:t>. При выздоровлении Слушателя вопрос о восполнении пропущенного по больничному листу (справке) материала решается без дополнительной оплаты в течение 3 (трех) месяцев с момента закрытия больничного листа (выдачи справки). Слушатель обязан в течение 10 (десяти) рабочих дней с момента закрытия больничного листа (выдачи справки) уведомить об этом Центр. Возврат оплаты и другие перерасчёты за пропущенные по болезни занятия не производятся.</w:t>
      </w:r>
      <w:bookmarkEnd w:id="7"/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bookmarkStart w:id="8" w:name="_Ref61325388"/>
      <w:r w:rsidRPr="00E93227">
        <w:rPr>
          <w:sz w:val="16"/>
          <w:szCs w:val="16"/>
        </w:rPr>
        <w:t>2.6.</w:t>
      </w:r>
      <w:r w:rsidR="003174FF" w:rsidRPr="00E93227">
        <w:rPr>
          <w:sz w:val="16"/>
          <w:szCs w:val="16"/>
        </w:rPr>
        <w:t>9</w:t>
      </w:r>
      <w:r w:rsidRPr="00E93227">
        <w:rPr>
          <w:sz w:val="16"/>
          <w:szCs w:val="16"/>
        </w:rPr>
        <w:t>. Слушатель обязан сохранить</w:t>
      </w:r>
      <w:r w:rsidR="00E04343" w:rsidRPr="00E93227">
        <w:rPr>
          <w:sz w:val="16"/>
          <w:szCs w:val="16"/>
        </w:rPr>
        <w:t xml:space="preserve"> пропуск на территорию Центра</w:t>
      </w:r>
      <w:r w:rsidRPr="00E93227">
        <w:rPr>
          <w:sz w:val="16"/>
          <w:szCs w:val="16"/>
        </w:rPr>
        <w:t xml:space="preserve"> до конца обучения, после чего сдать его администратору Центра.</w:t>
      </w:r>
      <w:bookmarkEnd w:id="8"/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bookmarkStart w:id="9" w:name="_Ref58143663"/>
      <w:r w:rsidRPr="00E93227">
        <w:rPr>
          <w:sz w:val="16"/>
          <w:szCs w:val="16"/>
        </w:rPr>
        <w:t>2.6.</w:t>
      </w:r>
      <w:r w:rsidR="003174FF" w:rsidRPr="00E93227">
        <w:rPr>
          <w:sz w:val="16"/>
          <w:szCs w:val="16"/>
        </w:rPr>
        <w:t>10</w:t>
      </w:r>
      <w:r w:rsidRPr="00E93227">
        <w:rPr>
          <w:sz w:val="16"/>
          <w:szCs w:val="16"/>
        </w:rPr>
        <w:t>. При обучении в индивидуальном режиме в случае отмены занятия по своей инициативе</w:t>
      </w:r>
      <w:r w:rsidR="00FF391A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Слушатель должен не менее</w:t>
      </w:r>
      <w:r w:rsidR="00FF391A">
        <w:rPr>
          <w:sz w:val="16"/>
          <w:szCs w:val="16"/>
        </w:rPr>
        <w:t>,</w:t>
      </w:r>
      <w:r w:rsidRPr="00E93227">
        <w:rPr>
          <w:sz w:val="16"/>
          <w:szCs w:val="16"/>
        </w:rPr>
        <w:t xml:space="preserve"> че</w:t>
      </w:r>
      <w:r w:rsidR="00FF391A">
        <w:rPr>
          <w:sz w:val="16"/>
          <w:szCs w:val="16"/>
        </w:rPr>
        <w:t>м</w:t>
      </w:r>
      <w:r w:rsidRPr="00E93227">
        <w:rPr>
          <w:sz w:val="16"/>
          <w:szCs w:val="16"/>
        </w:rPr>
        <w:t xml:space="preserve"> за сутки уведомить об этом Центр.</w:t>
      </w:r>
      <w:bookmarkEnd w:id="9"/>
    </w:p>
    <w:p w:rsidR="00106C8E" w:rsidRPr="00E93227" w:rsidRDefault="00106C8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2.6.</w:t>
      </w:r>
      <w:r w:rsidR="003174FF" w:rsidRPr="00E93227">
        <w:rPr>
          <w:sz w:val="16"/>
          <w:szCs w:val="16"/>
        </w:rPr>
        <w:t>11</w:t>
      </w:r>
      <w:r w:rsidRPr="00E93227">
        <w:rPr>
          <w:sz w:val="16"/>
          <w:szCs w:val="16"/>
        </w:rPr>
        <w:t xml:space="preserve">. </w:t>
      </w:r>
      <w:r w:rsidR="00E04343" w:rsidRPr="00E93227">
        <w:rPr>
          <w:sz w:val="16"/>
          <w:szCs w:val="16"/>
        </w:rPr>
        <w:t>До начала обучения п</w:t>
      </w:r>
      <w:r w:rsidRPr="00E93227">
        <w:rPr>
          <w:sz w:val="16"/>
          <w:szCs w:val="16"/>
        </w:rPr>
        <w:t xml:space="preserve">редоставить Центру </w:t>
      </w:r>
      <w:r w:rsidR="00E04343" w:rsidRPr="00E93227">
        <w:rPr>
          <w:sz w:val="16"/>
          <w:szCs w:val="16"/>
        </w:rPr>
        <w:t xml:space="preserve">всю </w:t>
      </w:r>
      <w:r w:rsidRPr="00E93227">
        <w:rPr>
          <w:sz w:val="16"/>
          <w:szCs w:val="16"/>
        </w:rPr>
        <w:t xml:space="preserve">необходимую для оказания образовательных услуг информацию, в том числе копии </w:t>
      </w:r>
      <w:r w:rsidR="00E04343" w:rsidRPr="00E93227">
        <w:rPr>
          <w:sz w:val="16"/>
          <w:szCs w:val="16"/>
        </w:rPr>
        <w:t xml:space="preserve">необходимых </w:t>
      </w:r>
      <w:r w:rsidRPr="00E93227">
        <w:rPr>
          <w:sz w:val="16"/>
          <w:szCs w:val="16"/>
        </w:rPr>
        <w:t>документов.</w:t>
      </w:r>
    </w:p>
    <w:p w:rsidR="00995F95" w:rsidRPr="00E93227" w:rsidRDefault="00995F95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2.6.1</w:t>
      </w:r>
      <w:r w:rsidR="003174FF" w:rsidRPr="00E93227">
        <w:rPr>
          <w:sz w:val="16"/>
          <w:szCs w:val="16"/>
        </w:rPr>
        <w:t>2</w:t>
      </w:r>
      <w:r w:rsidRPr="00E93227">
        <w:rPr>
          <w:sz w:val="16"/>
          <w:szCs w:val="16"/>
        </w:rPr>
        <w:t>. Не курить на территории и в помещениях Центра.</w:t>
      </w:r>
    </w:p>
    <w:p w:rsidR="00054EBE" w:rsidRPr="00E93227" w:rsidRDefault="00054EBE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2.6.13. Не копировать, не распространять, в том числе с целью получения прибыли, а также не передавать, в том числе с целью копирования и воспроизведения, третьим лицам полученные в процессе оказания услуг учебно-методические, программные материалы, а также иные материалы, размещенные в личном кабинете.</w:t>
      </w:r>
    </w:p>
    <w:p w:rsidR="00B77424" w:rsidRPr="00E93227" w:rsidRDefault="00B77424" w:rsidP="003174FF">
      <w:pPr>
        <w:pStyle w:val="a6"/>
        <w:suppressAutoHyphens/>
        <w:ind w:left="0" w:firstLine="0"/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t>3. Стоимость образовательных услуг и порядок расчетов</w:t>
      </w:r>
    </w:p>
    <w:p w:rsidR="00B77424" w:rsidRPr="00E93227" w:rsidRDefault="00B77424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3.1.</w:t>
      </w:r>
      <w:r w:rsidR="001E09F9" w:rsidRPr="00E93227">
        <w:rPr>
          <w:sz w:val="16"/>
          <w:szCs w:val="16"/>
        </w:rPr>
        <w:t xml:space="preserve"> Стоимость образовательных услуг, предусмотренных разделом 1 настоящего Договора, определяется на основании действующего Прейскуранта Центра и указывается в </w:t>
      </w:r>
      <w:r w:rsidR="006952C2" w:rsidRPr="00E93227">
        <w:rPr>
          <w:sz w:val="16"/>
          <w:szCs w:val="16"/>
        </w:rPr>
        <w:t>Дополнительном соглашении</w:t>
      </w:r>
      <w:r w:rsidR="001E09F9" w:rsidRPr="00E93227">
        <w:rPr>
          <w:sz w:val="16"/>
          <w:szCs w:val="16"/>
        </w:rPr>
        <w:t xml:space="preserve"> в соответствии с пунктом 1.2. Договора.</w:t>
      </w:r>
    </w:p>
    <w:p w:rsidR="001E09F9" w:rsidRPr="00E93227" w:rsidRDefault="001E09F9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3.2. Образовательные услуги не облагаются налогом на добавленную стоимость согласно </w:t>
      </w:r>
      <w:r w:rsidR="00940EB8" w:rsidRPr="00940EB8">
        <w:rPr>
          <w:sz w:val="16"/>
          <w:szCs w:val="16"/>
        </w:rPr>
        <w:t xml:space="preserve">пп.14 п.2 </w:t>
      </w:r>
      <w:r w:rsidRPr="00E93227">
        <w:rPr>
          <w:sz w:val="16"/>
          <w:szCs w:val="16"/>
        </w:rPr>
        <w:t>ст.149 Налогового Кодекса РФ.</w:t>
      </w:r>
    </w:p>
    <w:p w:rsidR="001E09F9" w:rsidRPr="00E93227" w:rsidRDefault="001E09F9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3.3. Оплата производится Заказчиком путем перечисления денежных средств на расчетный счет либо внесения наличных денежных средств в кассу Центра.</w:t>
      </w:r>
    </w:p>
    <w:p w:rsidR="004B12C9" w:rsidRPr="00E93227" w:rsidRDefault="001E09F9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3.4. Заказчик осуществляет оплату образовательных услуг </w:t>
      </w:r>
      <w:r w:rsidR="00940EB8">
        <w:rPr>
          <w:sz w:val="16"/>
          <w:szCs w:val="16"/>
        </w:rPr>
        <w:t>по одному</w:t>
      </w:r>
      <w:r w:rsidR="004B12C9" w:rsidRPr="00E93227">
        <w:rPr>
          <w:sz w:val="16"/>
          <w:szCs w:val="16"/>
        </w:rPr>
        <w:t xml:space="preserve"> </w:t>
      </w:r>
      <w:r w:rsidR="00940EB8" w:rsidRPr="00E93227">
        <w:rPr>
          <w:sz w:val="16"/>
          <w:szCs w:val="16"/>
        </w:rPr>
        <w:t>из нижеуказанн</w:t>
      </w:r>
      <w:r w:rsidR="00940EB8">
        <w:rPr>
          <w:sz w:val="16"/>
          <w:szCs w:val="16"/>
        </w:rPr>
        <w:t>ого порядка</w:t>
      </w:r>
      <w:r w:rsidR="004B12C9" w:rsidRPr="00E93227">
        <w:rPr>
          <w:sz w:val="16"/>
          <w:szCs w:val="16"/>
        </w:rPr>
        <w:t xml:space="preserve"> в зависимости от выбранной программы:</w:t>
      </w:r>
    </w:p>
    <w:p w:rsidR="001E09F9" w:rsidRPr="00E93227" w:rsidRDefault="004B12C9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3.4.1. Производит авансовый платеж (100% от полной стоимости услуг) до начала обучения;</w:t>
      </w:r>
    </w:p>
    <w:p w:rsidR="004B12C9" w:rsidRPr="00E93227" w:rsidRDefault="004B12C9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3.4.2. Производит платеж </w:t>
      </w:r>
      <w:r w:rsidR="00975B82" w:rsidRPr="00E93227">
        <w:rPr>
          <w:sz w:val="16"/>
          <w:szCs w:val="16"/>
        </w:rPr>
        <w:t xml:space="preserve">за комплексную программу </w:t>
      </w:r>
      <w:r w:rsidRPr="00E93227">
        <w:rPr>
          <w:sz w:val="16"/>
          <w:szCs w:val="16"/>
        </w:rPr>
        <w:t xml:space="preserve">в размере не менее 25% от стоимости </w:t>
      </w:r>
      <w:r w:rsidR="00940EB8">
        <w:rPr>
          <w:sz w:val="16"/>
          <w:szCs w:val="16"/>
        </w:rPr>
        <w:t xml:space="preserve">всей </w:t>
      </w:r>
      <w:r w:rsidRPr="00E93227">
        <w:rPr>
          <w:sz w:val="16"/>
          <w:szCs w:val="16"/>
        </w:rPr>
        <w:t>программы в течение 1 (одного) дня</w:t>
      </w:r>
      <w:r w:rsidR="00BA1974" w:rsidRPr="00E93227">
        <w:rPr>
          <w:sz w:val="16"/>
          <w:szCs w:val="16"/>
        </w:rPr>
        <w:t xml:space="preserve"> с момента подписания Сторонами соответствующего </w:t>
      </w:r>
      <w:r w:rsidR="006952C2" w:rsidRPr="00E93227">
        <w:rPr>
          <w:sz w:val="16"/>
          <w:szCs w:val="16"/>
        </w:rPr>
        <w:t>Дополнительного соглашения</w:t>
      </w:r>
      <w:r w:rsidR="003D38EC" w:rsidRPr="00E93227">
        <w:rPr>
          <w:sz w:val="16"/>
          <w:szCs w:val="16"/>
        </w:rPr>
        <w:t xml:space="preserve">, далее </w:t>
      </w:r>
      <w:r w:rsidR="00940EB8">
        <w:rPr>
          <w:sz w:val="16"/>
          <w:szCs w:val="16"/>
        </w:rPr>
        <w:t xml:space="preserve">производит доплату до </w:t>
      </w:r>
      <w:r w:rsidR="003D38EC" w:rsidRPr="00E93227">
        <w:rPr>
          <w:sz w:val="16"/>
          <w:szCs w:val="16"/>
        </w:rPr>
        <w:t>100% от оставшейся не</w:t>
      </w:r>
      <w:r w:rsidRPr="00E93227">
        <w:rPr>
          <w:sz w:val="16"/>
          <w:szCs w:val="16"/>
        </w:rPr>
        <w:t>оплаченной стоимости за каждую входящую в программу дисциплину (курс) до начала обучения по такой дисциплине (курсу).</w:t>
      </w:r>
    </w:p>
    <w:p w:rsidR="00106C8E" w:rsidRPr="00E93227" w:rsidRDefault="00907057" w:rsidP="003174FF">
      <w:pPr>
        <w:pStyle w:val="a6"/>
        <w:ind w:left="0" w:firstLine="0"/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lastRenderedPageBreak/>
        <w:t>4</w:t>
      </w:r>
      <w:r w:rsidR="00106C8E" w:rsidRPr="00E93227">
        <w:rPr>
          <w:b/>
          <w:sz w:val="16"/>
          <w:szCs w:val="16"/>
        </w:rPr>
        <w:t>. Ответственность Сторон</w:t>
      </w:r>
    </w:p>
    <w:p w:rsidR="00106C8E" w:rsidRPr="00E93227" w:rsidRDefault="00907057" w:rsidP="003174FF">
      <w:pPr>
        <w:pStyle w:val="a6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4</w:t>
      </w:r>
      <w:r w:rsidR="00106C8E" w:rsidRPr="00E93227">
        <w:rPr>
          <w:sz w:val="16"/>
          <w:szCs w:val="16"/>
        </w:rPr>
        <w:t>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C2801" w:rsidRPr="00E93227" w:rsidRDefault="00907057" w:rsidP="003174FF">
      <w:pPr>
        <w:pStyle w:val="22"/>
        <w:tabs>
          <w:tab w:val="num" w:pos="426"/>
        </w:tabs>
        <w:suppressAutoHyphens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4</w:t>
      </w:r>
      <w:r w:rsidR="00106C8E" w:rsidRPr="00E93227">
        <w:rPr>
          <w:sz w:val="16"/>
          <w:szCs w:val="16"/>
        </w:rPr>
        <w:t>.2. В случае неявки Слушателя на занятия без уважительной причины</w:t>
      </w:r>
      <w:r w:rsidR="00940EB8">
        <w:rPr>
          <w:sz w:val="16"/>
          <w:szCs w:val="16"/>
        </w:rPr>
        <w:t>,</w:t>
      </w:r>
      <w:r w:rsidR="00106C8E" w:rsidRPr="00E93227">
        <w:rPr>
          <w:sz w:val="16"/>
          <w:szCs w:val="16"/>
        </w:rPr>
        <w:t xml:space="preserve"> </w:t>
      </w:r>
      <w:r w:rsidR="003D38EC" w:rsidRPr="00E93227">
        <w:rPr>
          <w:sz w:val="16"/>
          <w:szCs w:val="16"/>
        </w:rPr>
        <w:t>Центр</w:t>
      </w:r>
      <w:r w:rsidR="00106C8E" w:rsidRPr="00E93227">
        <w:rPr>
          <w:sz w:val="16"/>
          <w:szCs w:val="16"/>
        </w:rPr>
        <w:t xml:space="preserve"> не обяза</w:t>
      </w:r>
      <w:r w:rsidR="00E520D7" w:rsidRPr="00E93227">
        <w:rPr>
          <w:sz w:val="16"/>
          <w:szCs w:val="16"/>
        </w:rPr>
        <w:t>н</w:t>
      </w:r>
      <w:r w:rsidR="00106C8E" w:rsidRPr="00E93227">
        <w:rPr>
          <w:sz w:val="16"/>
          <w:szCs w:val="16"/>
        </w:rPr>
        <w:t xml:space="preserve"> </w:t>
      </w:r>
      <w:r w:rsidR="00E520D7" w:rsidRPr="00E93227">
        <w:rPr>
          <w:sz w:val="16"/>
          <w:szCs w:val="16"/>
        </w:rPr>
        <w:t>проводить дополнительные занятия по восполнению пропущенного материала</w:t>
      </w:r>
      <w:r w:rsidR="00106C8E" w:rsidRPr="00E93227">
        <w:rPr>
          <w:sz w:val="16"/>
          <w:szCs w:val="16"/>
        </w:rPr>
        <w:t xml:space="preserve"> </w:t>
      </w:r>
      <w:r w:rsidR="00940EB8">
        <w:rPr>
          <w:sz w:val="16"/>
          <w:szCs w:val="16"/>
        </w:rPr>
        <w:t>либо</w:t>
      </w:r>
      <w:r w:rsidR="00106C8E" w:rsidRPr="00E93227">
        <w:rPr>
          <w:sz w:val="16"/>
          <w:szCs w:val="16"/>
        </w:rPr>
        <w:t xml:space="preserve"> </w:t>
      </w:r>
      <w:r w:rsidR="00940EB8">
        <w:rPr>
          <w:sz w:val="16"/>
          <w:szCs w:val="16"/>
        </w:rPr>
        <w:t>возмещать его в денежном эквиваленте.</w:t>
      </w:r>
    </w:p>
    <w:p w:rsidR="00E520D7" w:rsidRPr="00E93227" w:rsidRDefault="00907057" w:rsidP="003174FF">
      <w:pPr>
        <w:pStyle w:val="22"/>
        <w:tabs>
          <w:tab w:val="num" w:pos="426"/>
        </w:tabs>
        <w:suppressAutoHyphens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4</w:t>
      </w:r>
      <w:r w:rsidR="00106C8E" w:rsidRPr="00E93227">
        <w:rPr>
          <w:sz w:val="16"/>
          <w:szCs w:val="16"/>
        </w:rPr>
        <w:t>.3. Стороны считают обучение законченным, если</w:t>
      </w:r>
      <w:r w:rsidR="00E520D7" w:rsidRPr="00E93227">
        <w:rPr>
          <w:sz w:val="16"/>
          <w:szCs w:val="16"/>
        </w:rPr>
        <w:t>:</w:t>
      </w:r>
    </w:p>
    <w:p w:rsidR="00E520D7" w:rsidRPr="00E93227" w:rsidRDefault="00E520D7" w:rsidP="003174FF">
      <w:pPr>
        <w:pStyle w:val="22"/>
        <w:tabs>
          <w:tab w:val="num" w:pos="426"/>
        </w:tabs>
        <w:suppressAutoHyphens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-</w:t>
      </w:r>
      <w:r w:rsidR="00106C8E" w:rsidRPr="00E93227">
        <w:rPr>
          <w:sz w:val="16"/>
          <w:szCs w:val="16"/>
        </w:rPr>
        <w:t xml:space="preserve"> Слушателю было предоставлено место</w:t>
      </w:r>
      <w:r w:rsidR="00A92FD4" w:rsidRPr="00E93227">
        <w:rPr>
          <w:sz w:val="16"/>
          <w:szCs w:val="16"/>
        </w:rPr>
        <w:t xml:space="preserve"> в группе и срок обучения истек, и</w:t>
      </w:r>
      <w:r w:rsidR="00940EB8">
        <w:rPr>
          <w:sz w:val="16"/>
          <w:szCs w:val="16"/>
        </w:rPr>
        <w:t>/или</w:t>
      </w:r>
      <w:r w:rsidR="00106C8E" w:rsidRPr="00E93227">
        <w:rPr>
          <w:sz w:val="16"/>
          <w:szCs w:val="16"/>
        </w:rPr>
        <w:t xml:space="preserve"> назначены и не отменены </w:t>
      </w:r>
      <w:r w:rsidRPr="00E93227">
        <w:rPr>
          <w:sz w:val="16"/>
          <w:szCs w:val="16"/>
        </w:rPr>
        <w:t>занятия в индивидуальном режиме</w:t>
      </w:r>
      <w:r w:rsidR="00A92FD4" w:rsidRPr="00E93227">
        <w:rPr>
          <w:sz w:val="16"/>
          <w:szCs w:val="16"/>
        </w:rPr>
        <w:t xml:space="preserve"> (отсутствие на занятиях без уважительной причины)</w:t>
      </w:r>
      <w:r w:rsidRPr="00E93227">
        <w:rPr>
          <w:sz w:val="16"/>
          <w:szCs w:val="16"/>
        </w:rPr>
        <w:t>;</w:t>
      </w:r>
    </w:p>
    <w:p w:rsidR="00106C8E" w:rsidRPr="00E93227" w:rsidRDefault="00E520D7" w:rsidP="003174FF">
      <w:pPr>
        <w:pStyle w:val="22"/>
        <w:tabs>
          <w:tab w:val="num" w:pos="426"/>
        </w:tabs>
        <w:suppressAutoHyphens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- </w:t>
      </w:r>
      <w:r w:rsidR="00106C8E" w:rsidRPr="00E93227">
        <w:rPr>
          <w:sz w:val="16"/>
          <w:szCs w:val="16"/>
        </w:rPr>
        <w:t xml:space="preserve">в течение 10 (десяти) дней после окончания обучения со стороны Слушателя не поступило претензий в адрес Центра. </w:t>
      </w:r>
    </w:p>
    <w:p w:rsidR="00106C8E" w:rsidRPr="00E93227" w:rsidRDefault="00907057" w:rsidP="003174FF">
      <w:pPr>
        <w:pStyle w:val="a6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4</w:t>
      </w:r>
      <w:r w:rsidR="00106C8E" w:rsidRPr="00E93227">
        <w:rPr>
          <w:sz w:val="16"/>
          <w:szCs w:val="16"/>
        </w:rPr>
        <w:t xml:space="preserve">.4. Возврат денежных средств Заказчику (Слушателю) в случаях, предусмотренных настоящим Договором, производится только </w:t>
      </w:r>
      <w:r w:rsidR="005A7A61" w:rsidRPr="00E93227">
        <w:rPr>
          <w:sz w:val="16"/>
          <w:szCs w:val="16"/>
        </w:rPr>
        <w:t xml:space="preserve">при наличии письменного заявления и </w:t>
      </w:r>
      <w:r w:rsidR="00106C8E" w:rsidRPr="00E93227">
        <w:rPr>
          <w:sz w:val="16"/>
          <w:szCs w:val="16"/>
        </w:rPr>
        <w:t xml:space="preserve">при условии получения Центром платы за образовательные услуги. В случае задержки (утери) денежных средств по вине плательщика и (или) банка (платежного агента) возврат производится </w:t>
      </w:r>
      <w:r w:rsidR="001A693D">
        <w:rPr>
          <w:sz w:val="16"/>
          <w:szCs w:val="16"/>
        </w:rPr>
        <w:t xml:space="preserve">только </w:t>
      </w:r>
      <w:r w:rsidR="00106C8E" w:rsidRPr="00E93227">
        <w:rPr>
          <w:sz w:val="16"/>
          <w:szCs w:val="16"/>
        </w:rPr>
        <w:t>после поступления денежных средств на расчетный счет Центра.</w:t>
      </w:r>
      <w:r w:rsidR="005A7A61" w:rsidRPr="00E93227">
        <w:rPr>
          <w:sz w:val="16"/>
          <w:szCs w:val="16"/>
        </w:rPr>
        <w:t xml:space="preserve"> </w:t>
      </w:r>
    </w:p>
    <w:p w:rsidR="001A693D" w:rsidRDefault="00B625C0" w:rsidP="00B625C0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940EB8">
        <w:rPr>
          <w:sz w:val="16"/>
          <w:szCs w:val="16"/>
        </w:rPr>
        <w:t xml:space="preserve">4.5. Отказ Слушателя/Заказчика от обучения, изменение условий Договора (изменение условий обучения), перенос сроков обучения без уважительных причин, перевод в другую группу производится только по письменному заявлению Слушателя (Заказчика) при условии возмещения Центру понесенных расходов во исполнение договорных и согласованных со Слушателем и/или Заказчиком обязательств. </w:t>
      </w:r>
    </w:p>
    <w:p w:rsidR="00567575" w:rsidRDefault="00567575" w:rsidP="00B625C0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 w:rsidR="00B625C0" w:rsidRPr="00940EB8">
        <w:rPr>
          <w:sz w:val="16"/>
          <w:szCs w:val="16"/>
        </w:rPr>
        <w:t xml:space="preserve"> случае отказа от Договора полностью или частично</w:t>
      </w:r>
      <w:r w:rsidR="001A693D">
        <w:rPr>
          <w:sz w:val="16"/>
          <w:szCs w:val="16"/>
        </w:rPr>
        <w:t xml:space="preserve"> после начала обучения</w:t>
      </w:r>
      <w:r>
        <w:rPr>
          <w:sz w:val="16"/>
          <w:szCs w:val="16"/>
        </w:rPr>
        <w:t xml:space="preserve"> Слушателем</w:t>
      </w:r>
      <w:r w:rsidR="00B625C0" w:rsidRPr="00940EB8">
        <w:rPr>
          <w:sz w:val="16"/>
          <w:szCs w:val="16"/>
        </w:rPr>
        <w:t xml:space="preserve">, </w:t>
      </w:r>
      <w:r w:rsidR="009C5088">
        <w:rPr>
          <w:sz w:val="16"/>
          <w:szCs w:val="16"/>
        </w:rPr>
        <w:t xml:space="preserve">а также </w:t>
      </w:r>
      <w:r>
        <w:rPr>
          <w:sz w:val="16"/>
          <w:szCs w:val="16"/>
        </w:rPr>
        <w:t xml:space="preserve">в случаях </w:t>
      </w:r>
      <w:r w:rsidR="00B625C0" w:rsidRPr="00940EB8">
        <w:rPr>
          <w:sz w:val="16"/>
          <w:szCs w:val="16"/>
        </w:rPr>
        <w:t>изменени</w:t>
      </w:r>
      <w:r>
        <w:rPr>
          <w:sz w:val="16"/>
          <w:szCs w:val="16"/>
        </w:rPr>
        <w:t>я</w:t>
      </w:r>
      <w:r w:rsidR="00B625C0" w:rsidRPr="00940EB8">
        <w:rPr>
          <w:sz w:val="16"/>
          <w:szCs w:val="16"/>
        </w:rPr>
        <w:t xml:space="preserve"> условий обучения, перенос</w:t>
      </w:r>
      <w:r>
        <w:rPr>
          <w:sz w:val="16"/>
          <w:szCs w:val="16"/>
        </w:rPr>
        <w:t>а</w:t>
      </w:r>
      <w:r w:rsidR="00B625C0" w:rsidRPr="00940EB8">
        <w:rPr>
          <w:sz w:val="16"/>
          <w:szCs w:val="16"/>
        </w:rPr>
        <w:t xml:space="preserve"> сроков обучения без уважительных причин, </w:t>
      </w:r>
      <w:r>
        <w:rPr>
          <w:sz w:val="16"/>
          <w:szCs w:val="16"/>
        </w:rPr>
        <w:t>с</w:t>
      </w:r>
      <w:r w:rsidRPr="00567575">
        <w:rPr>
          <w:sz w:val="16"/>
          <w:szCs w:val="16"/>
        </w:rPr>
        <w:t xml:space="preserve">метный размер расходов Центра </w:t>
      </w:r>
      <w:r w:rsidR="00B625C0" w:rsidRPr="00940EB8">
        <w:rPr>
          <w:sz w:val="16"/>
          <w:szCs w:val="16"/>
        </w:rPr>
        <w:t>составля</w:t>
      </w:r>
      <w:r>
        <w:rPr>
          <w:sz w:val="16"/>
          <w:szCs w:val="16"/>
        </w:rPr>
        <w:t>ет</w:t>
      </w:r>
      <w:r w:rsidR="00B625C0" w:rsidRPr="00940EB8">
        <w:rPr>
          <w:sz w:val="16"/>
          <w:szCs w:val="16"/>
        </w:rPr>
        <w:t xml:space="preserve"> </w:t>
      </w:r>
      <w:r w:rsidR="009C5088">
        <w:rPr>
          <w:sz w:val="16"/>
          <w:szCs w:val="16"/>
        </w:rPr>
        <w:t xml:space="preserve">до </w:t>
      </w:r>
      <w:r w:rsidR="00B625C0" w:rsidRPr="00940EB8">
        <w:rPr>
          <w:sz w:val="16"/>
          <w:szCs w:val="16"/>
        </w:rPr>
        <w:t xml:space="preserve">100% стоимости обучения. </w:t>
      </w:r>
    </w:p>
    <w:p w:rsidR="00B625C0" w:rsidRPr="00940EB8" w:rsidRDefault="00B625C0" w:rsidP="00B625C0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940EB8">
        <w:rPr>
          <w:sz w:val="16"/>
          <w:szCs w:val="16"/>
        </w:rPr>
        <w:t>При отказе от обучения по комплексной программе, состоящей из нескольких дисциплин (курсов), для расчета берется прейскурантная стоимость каждого входящего в комплексную программу курса</w:t>
      </w:r>
      <w:r w:rsidR="00567575">
        <w:rPr>
          <w:sz w:val="16"/>
          <w:szCs w:val="16"/>
        </w:rPr>
        <w:t xml:space="preserve"> на дату оформления отказа</w:t>
      </w:r>
      <w:r w:rsidRPr="00940EB8">
        <w:rPr>
          <w:sz w:val="16"/>
          <w:szCs w:val="16"/>
        </w:rPr>
        <w:t xml:space="preserve">. Сумма возврата за </w:t>
      </w:r>
      <w:r w:rsidR="00567575">
        <w:rPr>
          <w:sz w:val="16"/>
          <w:szCs w:val="16"/>
        </w:rPr>
        <w:t>не начавшиеся</w:t>
      </w:r>
      <w:r w:rsidR="0014187E">
        <w:rPr>
          <w:sz w:val="16"/>
          <w:szCs w:val="16"/>
        </w:rPr>
        <w:t xml:space="preserve"> </w:t>
      </w:r>
      <w:r w:rsidRPr="00940EB8">
        <w:rPr>
          <w:sz w:val="16"/>
          <w:szCs w:val="16"/>
        </w:rPr>
        <w:t>курсы определяется как разница стоимости комплексной программы и стоимости каждого закончившегося или начавшегося</w:t>
      </w:r>
      <w:r w:rsidR="00567575">
        <w:rPr>
          <w:sz w:val="16"/>
          <w:szCs w:val="16"/>
        </w:rPr>
        <w:t>, но не пройденного</w:t>
      </w:r>
      <w:r w:rsidR="00F83682">
        <w:rPr>
          <w:sz w:val="16"/>
          <w:szCs w:val="16"/>
        </w:rPr>
        <w:t xml:space="preserve"> курса согласно прейскуранту</w:t>
      </w:r>
      <w:r w:rsidRPr="00940EB8">
        <w:rPr>
          <w:sz w:val="16"/>
          <w:szCs w:val="16"/>
        </w:rPr>
        <w:t>.</w:t>
      </w:r>
    </w:p>
    <w:p w:rsidR="003174FF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4</w:t>
      </w:r>
      <w:r w:rsidR="003174FF" w:rsidRPr="00E93227">
        <w:rPr>
          <w:sz w:val="16"/>
          <w:szCs w:val="16"/>
        </w:rPr>
        <w:t xml:space="preserve">.6. Центр производит возврат денежных средств в </w:t>
      </w:r>
      <w:r w:rsidR="0014187E">
        <w:rPr>
          <w:sz w:val="16"/>
          <w:szCs w:val="16"/>
        </w:rPr>
        <w:t>соответствии с действующим законодательством РФ</w:t>
      </w:r>
      <w:r w:rsidR="003174FF" w:rsidRPr="00E93227">
        <w:rPr>
          <w:sz w:val="16"/>
          <w:szCs w:val="16"/>
        </w:rPr>
        <w:t xml:space="preserve">. В случае если Слушателем/Заказчиком была произведена оплата путем безналичного перечисления денежных средств и/или с использование платежных систем/агентов/терминалов/финансовых организаций, в том числе кредитных, то Центр производит возврат только Плательщику </w:t>
      </w:r>
      <w:r w:rsidR="0014187E">
        <w:rPr>
          <w:sz w:val="16"/>
          <w:szCs w:val="16"/>
        </w:rPr>
        <w:t xml:space="preserve">и только </w:t>
      </w:r>
      <w:r w:rsidR="003174FF" w:rsidRPr="00E93227">
        <w:rPr>
          <w:sz w:val="16"/>
          <w:szCs w:val="16"/>
        </w:rPr>
        <w:t xml:space="preserve">по тем же реквизитам, </w:t>
      </w:r>
      <w:r w:rsidR="0014187E">
        <w:rPr>
          <w:sz w:val="16"/>
          <w:szCs w:val="16"/>
        </w:rPr>
        <w:t>с</w:t>
      </w:r>
      <w:r w:rsidR="003174FF" w:rsidRPr="00E93227">
        <w:rPr>
          <w:sz w:val="16"/>
          <w:szCs w:val="16"/>
        </w:rPr>
        <w:t xml:space="preserve"> которы</w:t>
      </w:r>
      <w:r w:rsidR="0014187E">
        <w:rPr>
          <w:sz w:val="16"/>
          <w:szCs w:val="16"/>
        </w:rPr>
        <w:t>х</w:t>
      </w:r>
      <w:r w:rsidR="003174FF" w:rsidRPr="00E93227">
        <w:rPr>
          <w:sz w:val="16"/>
          <w:szCs w:val="16"/>
        </w:rPr>
        <w:t xml:space="preserve"> </w:t>
      </w:r>
      <w:r w:rsidR="0014187E">
        <w:rPr>
          <w:sz w:val="16"/>
          <w:szCs w:val="16"/>
        </w:rPr>
        <w:t xml:space="preserve">Центру </w:t>
      </w:r>
      <w:r w:rsidR="003174FF" w:rsidRPr="00E93227">
        <w:rPr>
          <w:sz w:val="16"/>
          <w:szCs w:val="16"/>
        </w:rPr>
        <w:t>поступили денежные средства.</w:t>
      </w:r>
    </w:p>
    <w:p w:rsidR="003174FF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4</w:t>
      </w:r>
      <w:r w:rsidR="003174FF" w:rsidRPr="00E93227">
        <w:rPr>
          <w:sz w:val="16"/>
          <w:szCs w:val="16"/>
        </w:rPr>
        <w:t xml:space="preserve">.7. При осуществлении </w:t>
      </w:r>
      <w:r w:rsidR="0014187E">
        <w:rPr>
          <w:sz w:val="16"/>
          <w:szCs w:val="16"/>
        </w:rPr>
        <w:t>Слушателем/Заказчиком</w:t>
      </w:r>
      <w:r w:rsidR="00650204" w:rsidRPr="00650204">
        <w:rPr>
          <w:sz w:val="16"/>
          <w:szCs w:val="16"/>
        </w:rPr>
        <w:t xml:space="preserve"> </w:t>
      </w:r>
      <w:r w:rsidR="003174FF" w:rsidRPr="00E93227">
        <w:rPr>
          <w:sz w:val="16"/>
          <w:szCs w:val="16"/>
        </w:rPr>
        <w:t>безналичн</w:t>
      </w:r>
      <w:r w:rsidR="0014187E">
        <w:rPr>
          <w:sz w:val="16"/>
          <w:szCs w:val="16"/>
        </w:rPr>
        <w:t>ых денежных платежей</w:t>
      </w:r>
      <w:r w:rsidR="003174FF" w:rsidRPr="00E93227">
        <w:rPr>
          <w:sz w:val="16"/>
          <w:szCs w:val="16"/>
        </w:rPr>
        <w:t xml:space="preserve"> финансовая организация, с помощью которой осуществляется платеж, взымает комиссию в качестве оплаты услуг по переводу денежных средств в размере и порядке, установленном финансовой организацией/платежной системой. Размер оплаты необходимо уточнить у </w:t>
      </w:r>
      <w:r w:rsidR="006952C2" w:rsidRPr="00E93227">
        <w:rPr>
          <w:sz w:val="16"/>
          <w:szCs w:val="16"/>
        </w:rPr>
        <w:t xml:space="preserve">финансовой организации либо у </w:t>
      </w:r>
      <w:r w:rsidR="003174FF" w:rsidRPr="00E93227">
        <w:rPr>
          <w:sz w:val="16"/>
          <w:szCs w:val="16"/>
        </w:rPr>
        <w:t>сотрудника Центра.</w:t>
      </w:r>
    </w:p>
    <w:p w:rsidR="00106C8E" w:rsidRPr="00E93227" w:rsidRDefault="00907057" w:rsidP="003174FF">
      <w:pPr>
        <w:pStyle w:val="a6"/>
        <w:suppressAutoHyphens/>
        <w:ind w:left="0" w:firstLine="0"/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t>5</w:t>
      </w:r>
      <w:r w:rsidR="00106C8E" w:rsidRPr="00E93227">
        <w:rPr>
          <w:b/>
          <w:sz w:val="16"/>
          <w:szCs w:val="16"/>
        </w:rPr>
        <w:t>. Форс-мажор</w:t>
      </w:r>
    </w:p>
    <w:p w:rsidR="00106C8E" w:rsidRPr="00E93227" w:rsidRDefault="00907057" w:rsidP="003174FF">
      <w:pPr>
        <w:pStyle w:val="3"/>
        <w:tabs>
          <w:tab w:val="num" w:pos="426"/>
          <w:tab w:val="left" w:pos="851"/>
          <w:tab w:val="left" w:pos="1134"/>
        </w:tabs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5</w:t>
      </w:r>
      <w:r w:rsidR="00106C8E" w:rsidRPr="00E93227">
        <w:rPr>
          <w:sz w:val="16"/>
          <w:szCs w:val="16"/>
        </w:rPr>
        <w:t>.1. 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а также запретительных актов или иных действий органов государственной власти и управления и другими, не зависящими от Сторон обстоятельствами, и, если эти обстоятельства непосредственно повлияли на исполнение настоящего Договора. При этом исполнение обязательств по настоящему Договору отодвигается соразмерно времени, в течение которого действовали такие обстоятельства, с учетом действующего расписания занятий и других технических возможностей Центра.</w:t>
      </w:r>
    </w:p>
    <w:p w:rsidR="00106C8E" w:rsidRPr="00E93227" w:rsidRDefault="00907057" w:rsidP="003174FF">
      <w:pPr>
        <w:pStyle w:val="41"/>
        <w:tabs>
          <w:tab w:val="num" w:pos="426"/>
          <w:tab w:val="left" w:pos="851"/>
          <w:tab w:val="left" w:pos="1134"/>
        </w:tabs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5</w:t>
      </w:r>
      <w:r w:rsidR="00106C8E" w:rsidRPr="00E93227">
        <w:rPr>
          <w:sz w:val="16"/>
          <w:szCs w:val="16"/>
        </w:rPr>
        <w:t>.2. Сторона, для которой создалась невозможность исполнения обязательств по настоящему Договору, должна в течение 10 (десяти) дней известить другую Сторону в письменной форме о наступлении и прекращении таких обстоятельств. Доказательством обстоятельств форс-мажора будут являться справки, выданные полномочными органами власти и управления.</w:t>
      </w:r>
    </w:p>
    <w:p w:rsidR="00106C8E" w:rsidRPr="00E93227" w:rsidRDefault="00907057" w:rsidP="003174FF">
      <w:pPr>
        <w:widowControl w:val="0"/>
        <w:suppressAutoHyphens/>
        <w:autoSpaceDE w:val="0"/>
        <w:autoSpaceDN w:val="0"/>
        <w:contextualSpacing/>
        <w:jc w:val="center"/>
        <w:outlineLvl w:val="1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t>6</w:t>
      </w:r>
      <w:r w:rsidR="00106C8E" w:rsidRPr="00E93227">
        <w:rPr>
          <w:b/>
          <w:sz w:val="16"/>
          <w:szCs w:val="16"/>
        </w:rPr>
        <w:t>. Основания изменения и расторжения Договора</w:t>
      </w:r>
    </w:p>
    <w:p w:rsidR="00106C8E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106C8E" w:rsidRPr="00E93227">
        <w:rPr>
          <w:sz w:val="16"/>
          <w:szCs w:val="16"/>
        </w:rPr>
        <w:t>.1. Настоящий Договор может быть расторгнут либо изменен по соглашению Сторон.</w:t>
      </w:r>
    </w:p>
    <w:p w:rsidR="00106C8E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106C8E" w:rsidRPr="00E93227">
        <w:rPr>
          <w:sz w:val="16"/>
          <w:szCs w:val="16"/>
        </w:rPr>
        <w:t>.2. Настоящий Договор может быть расторгнут по инициативе Центра в одностороннем порядке в случаях: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- нарушения порядка приема в образовательную организацию, повлекшего по вине Заказчика и (или) Слушателя его незаконное зачисление в Центр, в том числе по причине предоставления Заказчиком и (или) Слушателем недостоверных сведений об уровне предварительной подготовки Слушателя и (или) уровне его образования;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- просрочки оплаты стоимости образовательных услуг;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- невозможности надлежащего исполнения обязательства по оказанию образовательных услуг вследствие действий (бездействия) Слушателя;</w:t>
      </w:r>
    </w:p>
    <w:p w:rsidR="00106C8E" w:rsidRPr="00E93227" w:rsidRDefault="00106C8E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- в иных случаях, предусмотренных законодательством Российской Федерации.</w:t>
      </w:r>
    </w:p>
    <w:p w:rsidR="00106C8E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106C8E" w:rsidRPr="00E93227">
        <w:rPr>
          <w:sz w:val="16"/>
          <w:szCs w:val="16"/>
        </w:rPr>
        <w:t xml:space="preserve">.3. Центр вправе отказаться от исполнения обязательств по Договору при условии полного возмещения Заказчику убытков (за исключение случаев, предусмотренных пунктом </w:t>
      </w:r>
      <w:r w:rsidR="006952C2" w:rsidRPr="00E93227">
        <w:rPr>
          <w:sz w:val="16"/>
          <w:szCs w:val="16"/>
        </w:rPr>
        <w:t>6.2.</w:t>
      </w:r>
      <w:r w:rsidR="00106C8E" w:rsidRPr="00E93227">
        <w:rPr>
          <w:sz w:val="16"/>
          <w:szCs w:val="16"/>
        </w:rPr>
        <w:t xml:space="preserve"> настоящего Договора).</w:t>
      </w:r>
    </w:p>
    <w:p w:rsidR="003174FF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106C8E" w:rsidRPr="00E93227">
        <w:rPr>
          <w:sz w:val="16"/>
          <w:szCs w:val="16"/>
        </w:rPr>
        <w:t>.4. </w:t>
      </w:r>
      <w:r w:rsidR="003174FF" w:rsidRPr="00E93227">
        <w:rPr>
          <w:sz w:val="16"/>
          <w:szCs w:val="16"/>
        </w:rPr>
        <w:t>В случае возникновения споров и разногласий, связанных с исполнением настоящего договора, стороны примут все меры к их разрешению путем переговоров.</w:t>
      </w:r>
    </w:p>
    <w:p w:rsidR="003174FF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3174FF" w:rsidRPr="00E93227">
        <w:rPr>
          <w:sz w:val="16"/>
          <w:szCs w:val="16"/>
        </w:rPr>
        <w:t>.5. Претензионный или иной досудебный порядок урегулирования спора является обязательным для Сторон.</w:t>
      </w:r>
    </w:p>
    <w:p w:rsidR="003174FF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3174FF" w:rsidRPr="00E93227">
        <w:rPr>
          <w:sz w:val="16"/>
          <w:szCs w:val="16"/>
        </w:rPr>
        <w:t>.6. Претензии</w:t>
      </w:r>
      <w:r w:rsidR="00690127" w:rsidRPr="00E93227">
        <w:rPr>
          <w:sz w:val="16"/>
          <w:szCs w:val="16"/>
        </w:rPr>
        <w:t>/заявления</w:t>
      </w:r>
      <w:r w:rsidR="003174FF" w:rsidRPr="00E93227">
        <w:rPr>
          <w:sz w:val="16"/>
          <w:szCs w:val="16"/>
        </w:rPr>
        <w:t xml:space="preserve"> предъявляются в письменной форме.</w:t>
      </w:r>
    </w:p>
    <w:p w:rsidR="003174FF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3174FF" w:rsidRPr="00E93227">
        <w:rPr>
          <w:sz w:val="16"/>
          <w:szCs w:val="16"/>
        </w:rPr>
        <w:t>.7. В претензии</w:t>
      </w:r>
      <w:r w:rsidR="006952C2" w:rsidRPr="00E93227">
        <w:rPr>
          <w:sz w:val="16"/>
          <w:szCs w:val="16"/>
        </w:rPr>
        <w:t>/в заявлении на возврат денежных средств</w:t>
      </w:r>
      <w:r w:rsidR="003174FF" w:rsidRPr="00E93227">
        <w:rPr>
          <w:sz w:val="16"/>
          <w:szCs w:val="16"/>
        </w:rPr>
        <w:t xml:space="preserve"> должны быть указаны следующие данные:</w:t>
      </w:r>
    </w:p>
    <w:p w:rsidR="003174FF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а) дата составления претензии;</w:t>
      </w:r>
    </w:p>
    <w:p w:rsidR="003174FF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lastRenderedPageBreak/>
        <w:t>б) обстоятельства, являющиеся основанием для предъявления претензии; доказательства, подтверждающие изложенные в претензии обстоятельства, требования заявителя;</w:t>
      </w:r>
    </w:p>
    <w:p w:rsidR="003174FF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в) сумма претензии с расчетом по каждому отдельному виду требования (факту нарушения);</w:t>
      </w:r>
    </w:p>
    <w:p w:rsidR="003174FF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г) контактная информация, по которой Сторона, направившая претензию, желает получить ответ на нее;</w:t>
      </w:r>
    </w:p>
    <w:p w:rsidR="003174FF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д) список прилагаемых документов;</w:t>
      </w:r>
    </w:p>
    <w:p w:rsidR="003174FF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е) реквизиты для перечисления денежных средств;</w:t>
      </w:r>
    </w:p>
    <w:p w:rsidR="006952C2" w:rsidRPr="00E93227" w:rsidRDefault="003174FF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ж) срок устран</w:t>
      </w:r>
      <w:r w:rsidR="0014187E">
        <w:rPr>
          <w:sz w:val="16"/>
          <w:szCs w:val="16"/>
        </w:rPr>
        <w:t>ения</w:t>
      </w:r>
      <w:r w:rsidRPr="00E93227">
        <w:rPr>
          <w:sz w:val="16"/>
          <w:szCs w:val="16"/>
        </w:rPr>
        <w:t xml:space="preserve"> нарушения</w:t>
      </w:r>
      <w:r w:rsidR="006952C2" w:rsidRPr="00E93227">
        <w:rPr>
          <w:sz w:val="16"/>
          <w:szCs w:val="16"/>
        </w:rPr>
        <w:t>;</w:t>
      </w:r>
    </w:p>
    <w:p w:rsidR="003174FF" w:rsidRPr="00E93227" w:rsidRDefault="006952C2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з) данные Слушателя/Плательщика в объеме, указанном в разделе 8 Договора</w:t>
      </w:r>
      <w:r w:rsidR="003174FF" w:rsidRPr="00E93227">
        <w:rPr>
          <w:sz w:val="16"/>
          <w:szCs w:val="16"/>
        </w:rPr>
        <w:t>.</w:t>
      </w:r>
    </w:p>
    <w:p w:rsidR="00FE4495" w:rsidRPr="00E93227" w:rsidRDefault="00907057" w:rsidP="003174FF">
      <w:pPr>
        <w:widowControl w:val="0"/>
        <w:suppressAutoHyphens/>
        <w:autoSpaceDE w:val="0"/>
        <w:autoSpaceDN w:val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6</w:t>
      </w:r>
      <w:r w:rsidR="003174FF" w:rsidRPr="00E93227">
        <w:rPr>
          <w:sz w:val="16"/>
          <w:szCs w:val="16"/>
        </w:rPr>
        <w:t>.8. Претензия</w:t>
      </w:r>
      <w:r w:rsidR="006952C2" w:rsidRPr="00E93227">
        <w:rPr>
          <w:sz w:val="16"/>
          <w:szCs w:val="16"/>
        </w:rPr>
        <w:t>/заявление</w:t>
      </w:r>
      <w:r w:rsidR="003174FF" w:rsidRPr="00E93227">
        <w:rPr>
          <w:sz w:val="16"/>
          <w:szCs w:val="16"/>
        </w:rPr>
        <w:t xml:space="preserve"> может быть передана по средствам факсимильной или электронной связи, с обязательным направлением претензии</w:t>
      </w:r>
      <w:r w:rsidR="006952C2" w:rsidRPr="00E93227">
        <w:rPr>
          <w:sz w:val="16"/>
          <w:szCs w:val="16"/>
        </w:rPr>
        <w:t>/заявления</w:t>
      </w:r>
      <w:r w:rsidR="003174FF" w:rsidRPr="00E93227">
        <w:rPr>
          <w:sz w:val="16"/>
          <w:szCs w:val="16"/>
        </w:rPr>
        <w:t xml:space="preserve"> и прилагаемых документов на бумажном носителе почтовым отправлением с описью и уведомлением, либо нарочным.</w:t>
      </w:r>
    </w:p>
    <w:p w:rsidR="00106C8E" w:rsidRPr="00E93227" w:rsidRDefault="00907057" w:rsidP="003174FF">
      <w:pPr>
        <w:pStyle w:val="a6"/>
        <w:suppressAutoHyphens/>
        <w:ind w:left="0" w:firstLine="0"/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t>7</w:t>
      </w:r>
      <w:r w:rsidR="00106C8E" w:rsidRPr="00E93227">
        <w:rPr>
          <w:b/>
          <w:sz w:val="16"/>
          <w:szCs w:val="16"/>
        </w:rPr>
        <w:t>. Прочие условия</w:t>
      </w:r>
    </w:p>
    <w:p w:rsidR="00106C8E" w:rsidRPr="00E93227" w:rsidRDefault="00907057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106C8E" w:rsidRPr="00E93227">
        <w:rPr>
          <w:sz w:val="16"/>
          <w:szCs w:val="16"/>
        </w:rPr>
        <w:t>.1. Все изменения и дополнения к настоящему Договору будут действительны лишь при условии, если они совершены в письменной форме и подписаны полномочными представителями Сторон.</w:t>
      </w:r>
    </w:p>
    <w:p w:rsidR="00106C8E" w:rsidRPr="00E93227" w:rsidRDefault="00907057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CF3BB5" w:rsidRPr="00E93227">
        <w:rPr>
          <w:sz w:val="16"/>
          <w:szCs w:val="16"/>
        </w:rPr>
        <w:t>.2</w:t>
      </w:r>
      <w:r w:rsidR="000E6CB9" w:rsidRPr="00E93227">
        <w:rPr>
          <w:sz w:val="16"/>
          <w:szCs w:val="16"/>
        </w:rPr>
        <w:t xml:space="preserve">. Договор, Дополнительные соглашения, Приложения и иные документы </w:t>
      </w:r>
      <w:r w:rsidR="00106C8E" w:rsidRPr="00E93227">
        <w:rPr>
          <w:sz w:val="16"/>
          <w:szCs w:val="16"/>
        </w:rPr>
        <w:t xml:space="preserve">к нему составляются в количестве, в зависимости от количества Сторон Договора, имеющих </w:t>
      </w:r>
      <w:r w:rsidR="000E6CB9" w:rsidRPr="00E93227">
        <w:rPr>
          <w:sz w:val="16"/>
          <w:szCs w:val="16"/>
        </w:rPr>
        <w:t>равную юридическую силу, и являются неотъемлемой частью Договора</w:t>
      </w:r>
      <w:r w:rsidR="00106C8E" w:rsidRPr="00E93227">
        <w:rPr>
          <w:sz w:val="16"/>
          <w:szCs w:val="16"/>
        </w:rPr>
        <w:t xml:space="preserve">. </w:t>
      </w:r>
    </w:p>
    <w:p w:rsidR="00106C8E" w:rsidRPr="00E93227" w:rsidRDefault="00907057" w:rsidP="003174FF">
      <w:pPr>
        <w:suppressAutoHyphens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CF3BB5" w:rsidRPr="00E93227">
        <w:rPr>
          <w:sz w:val="16"/>
          <w:szCs w:val="16"/>
        </w:rPr>
        <w:t>.3</w:t>
      </w:r>
      <w:r w:rsidR="00106C8E" w:rsidRPr="00E93227">
        <w:rPr>
          <w:sz w:val="16"/>
          <w:szCs w:val="16"/>
        </w:rPr>
        <w:t>. </w:t>
      </w:r>
      <w:r w:rsidR="00CF3BB5" w:rsidRPr="00E93227">
        <w:rPr>
          <w:sz w:val="16"/>
          <w:szCs w:val="16"/>
        </w:rPr>
        <w:t>В соответствии со ст. 6 Федерального закона от 27.07.2006 N 152-ФЗ «О персональных данных» в период с момента заключения настоящего Договора и до прекращения обязательств Сторон по настоящему Договору Слушатель и Заказчик выражают согласие на обработку Центром следующих персональных данных: Ф.И.О., паспортные данные, адрес места регистрации, дата рождения, почтовый адрес, номер телефона/факса, адрес электронной почты и иные персональные данные, необходимые для надлежащего оказания услуг по настоящему Договору.</w:t>
      </w:r>
      <w:r w:rsidR="00CF3BB5" w:rsidRPr="00E93227">
        <w:t xml:space="preserve"> </w:t>
      </w:r>
      <w:r w:rsidR="00CF3BB5" w:rsidRPr="00E93227">
        <w:rPr>
          <w:sz w:val="16"/>
          <w:szCs w:val="16"/>
        </w:rPr>
        <w:t>Центр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Слушателя и Заказчика.</w:t>
      </w:r>
    </w:p>
    <w:p w:rsidR="00CF3BB5" w:rsidRPr="00E93227" w:rsidRDefault="00CF3BB5" w:rsidP="003174FF">
      <w:pPr>
        <w:suppressAutoHyphens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Слушатель и Заказчик дают Центру согласие на осуществление в адрес электронной почты, по телефону и иным доступным способом ежедневных, еженедельных, ежемесячных новостных рассылок, а также дают согласие на получение триггерных, транзакционных и маркетинговых сообщений.</w:t>
      </w:r>
    </w:p>
    <w:p w:rsidR="000E6CB9" w:rsidRPr="00E93227" w:rsidRDefault="000E6CB9" w:rsidP="003174FF">
      <w:pPr>
        <w:suppressAutoHyphens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Слушатель и Заказчик вправе в любое время отозвать свое согласие на обработку персональных данных и согласие на получение информационных сообщений, путем направления в адрес Центра отзыва согласия.</w:t>
      </w:r>
    </w:p>
    <w:p w:rsidR="00106C8E" w:rsidRPr="00E93227" w:rsidRDefault="00907057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106C8E" w:rsidRPr="00E93227">
        <w:rPr>
          <w:sz w:val="16"/>
          <w:szCs w:val="16"/>
        </w:rPr>
        <w:t>.</w:t>
      </w:r>
      <w:r w:rsidR="00CF3BB5" w:rsidRPr="00E93227">
        <w:rPr>
          <w:sz w:val="16"/>
          <w:szCs w:val="16"/>
        </w:rPr>
        <w:t>4</w:t>
      </w:r>
      <w:r w:rsidR="00106C8E" w:rsidRPr="00E93227">
        <w:rPr>
          <w:sz w:val="16"/>
          <w:szCs w:val="16"/>
        </w:rPr>
        <w:t xml:space="preserve">. Центр вправе использовать аналог собственноручной подписи уполномоченного лица Центра (а также оттиска печати Центра) при оформлении любых документов в рамках Договора. Под аналогом собственноручной подписи (оттиска печати) понимается графическое и цветовое воспроизведение подписи уполномоченного лица Центра (оттиска печати) механическими средствами копирования, а также типографским способом. </w:t>
      </w:r>
    </w:p>
    <w:p w:rsidR="00106C8E" w:rsidRPr="00E93227" w:rsidRDefault="00907057" w:rsidP="003174FF">
      <w:pPr>
        <w:pStyle w:val="3"/>
        <w:suppressAutoHyphens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106C8E" w:rsidRPr="00E93227">
        <w:rPr>
          <w:sz w:val="16"/>
          <w:szCs w:val="16"/>
        </w:rPr>
        <w:t>.</w:t>
      </w:r>
      <w:r w:rsidR="00CF3BB5" w:rsidRPr="00E93227">
        <w:rPr>
          <w:sz w:val="16"/>
          <w:szCs w:val="16"/>
        </w:rPr>
        <w:t>5</w:t>
      </w:r>
      <w:r w:rsidR="00106C8E" w:rsidRPr="00E93227">
        <w:rPr>
          <w:sz w:val="16"/>
          <w:szCs w:val="16"/>
        </w:rPr>
        <w:t xml:space="preserve">. Во всем остальном, что не предусмотрено настоящим Договором, Стороны руководствуются </w:t>
      </w:r>
      <w:r w:rsidR="00CF3BB5" w:rsidRPr="00E93227">
        <w:rPr>
          <w:sz w:val="16"/>
          <w:szCs w:val="16"/>
        </w:rPr>
        <w:t xml:space="preserve">действующим </w:t>
      </w:r>
      <w:r w:rsidR="00106C8E" w:rsidRPr="00E93227">
        <w:rPr>
          <w:sz w:val="16"/>
          <w:szCs w:val="16"/>
        </w:rPr>
        <w:t>законодательством РФ.</w:t>
      </w:r>
    </w:p>
    <w:p w:rsidR="00106C8E" w:rsidRPr="00E93227" w:rsidRDefault="00907057" w:rsidP="003174FF">
      <w:pPr>
        <w:pStyle w:val="22"/>
        <w:suppressAutoHyphens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106C8E" w:rsidRPr="00E93227">
        <w:rPr>
          <w:sz w:val="16"/>
          <w:szCs w:val="16"/>
        </w:rPr>
        <w:t>.</w:t>
      </w:r>
      <w:r w:rsidR="00CF3BB5" w:rsidRPr="00E93227">
        <w:rPr>
          <w:sz w:val="16"/>
          <w:szCs w:val="16"/>
        </w:rPr>
        <w:t>6</w:t>
      </w:r>
      <w:r w:rsidR="00106C8E" w:rsidRPr="00E93227">
        <w:rPr>
          <w:sz w:val="16"/>
          <w:szCs w:val="16"/>
        </w:rPr>
        <w:t>. В случае возникновения споров и разногласий, связанных с исполнением настоящего Договора, Стороны примут все меры к их разрешению путем переговоров. Споры, по которым Стороны не достигнут договоренности, подлежат рассмотрению в судебном порядке.</w:t>
      </w:r>
    </w:p>
    <w:p w:rsidR="003174FF" w:rsidRPr="00E93227" w:rsidRDefault="00907057" w:rsidP="003174FF">
      <w:pPr>
        <w:pStyle w:val="22"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106C8E" w:rsidRPr="00E93227">
        <w:rPr>
          <w:sz w:val="16"/>
          <w:szCs w:val="16"/>
        </w:rPr>
        <w:t>.</w:t>
      </w:r>
      <w:r w:rsidR="00CF3BB5" w:rsidRPr="00E93227">
        <w:rPr>
          <w:sz w:val="16"/>
          <w:szCs w:val="16"/>
        </w:rPr>
        <w:t>7</w:t>
      </w:r>
      <w:r w:rsidR="00106C8E" w:rsidRPr="00E93227">
        <w:rPr>
          <w:sz w:val="16"/>
          <w:szCs w:val="16"/>
        </w:rPr>
        <w:t>. Настоящий Договор вступает в силу с момента его подписания и действует в течение одного календарного года. В случае отсутствия письменного предложения о расторжении Договора, срок действия продлевается на следующий календарный год. Количество продлений не ограниченно.</w:t>
      </w:r>
    </w:p>
    <w:p w:rsidR="00106B6F" w:rsidRPr="00E93227" w:rsidRDefault="00907057" w:rsidP="003174FF">
      <w:pPr>
        <w:pStyle w:val="22"/>
        <w:spacing w:after="0"/>
        <w:ind w:left="0" w:firstLine="0"/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7</w:t>
      </w:r>
      <w:r w:rsidR="003174FF" w:rsidRPr="00E93227">
        <w:rPr>
          <w:sz w:val="16"/>
          <w:szCs w:val="16"/>
        </w:rPr>
        <w:t>.8. Сведения, указанные в настоящем Договоре, соответствуют информации, размещенной на официальном сайте Центра в сети «Интернет» на дату заключения настоящего Договора.</w:t>
      </w:r>
      <w:r w:rsidR="00392C4F" w:rsidRPr="00E93227">
        <w:rPr>
          <w:sz w:val="16"/>
          <w:szCs w:val="16"/>
        </w:rPr>
        <w:t xml:space="preserve"> </w:t>
      </w:r>
      <w:r w:rsidR="00054EBE" w:rsidRPr="00E93227">
        <w:rPr>
          <w:sz w:val="16"/>
          <w:szCs w:val="16"/>
        </w:rPr>
        <w:t>Центр выполнил обязательство, предусмотренное в Договоре, а Слушатель и/или Заказчик подтверждает предоставление полной и достоверной информации об Исполнителе и об оказываемых платных образовательных услугах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C16BC" w:rsidRPr="00E93227" w:rsidRDefault="000A1A20" w:rsidP="003174FF">
      <w:pPr>
        <w:pStyle w:val="a5"/>
        <w:spacing w:before="0" w:after="0"/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8</w:t>
      </w:r>
      <w:r w:rsidR="005C16BC" w:rsidRPr="00E93227">
        <w:rPr>
          <w:sz w:val="16"/>
          <w:szCs w:val="16"/>
        </w:rPr>
        <w:t>. Адреса, реквизиты и подписи Сторон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392C4F" w:rsidRPr="00E93227" w:rsidTr="00410F34">
        <w:trPr>
          <w:trHeight w:val="1323"/>
        </w:trPr>
        <w:tc>
          <w:tcPr>
            <w:tcW w:w="4536" w:type="dxa"/>
          </w:tcPr>
          <w:p w:rsidR="005C16BC" w:rsidRPr="00E93227" w:rsidRDefault="005C16BC" w:rsidP="003174FF">
            <w:pPr>
              <w:pStyle w:val="5"/>
              <w:contextualSpacing/>
              <w:rPr>
                <w:b w:val="0"/>
                <w:sz w:val="16"/>
                <w:szCs w:val="16"/>
              </w:rPr>
            </w:pPr>
            <w:r w:rsidRPr="00E93227">
              <w:rPr>
                <w:b w:val="0"/>
                <w:sz w:val="16"/>
                <w:szCs w:val="16"/>
              </w:rPr>
              <w:t>ЗАКАЗЧИК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________________________________________________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Паспорт: серия, номер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 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Дата выдачи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 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Кем выдан 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________________________________________________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Дата рождения___________________________________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Адрес: ___________________________</w:t>
            </w:r>
            <w:r w:rsidR="00B05D33" w:rsidRPr="00E93227">
              <w:rPr>
                <w:sz w:val="16"/>
                <w:szCs w:val="16"/>
              </w:rPr>
              <w:t>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________________________________________________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Телефон: __________</w:t>
            </w:r>
            <w:r w:rsidR="00B05D33" w:rsidRPr="00E93227">
              <w:rPr>
                <w:sz w:val="16"/>
                <w:szCs w:val="16"/>
              </w:rPr>
              <w:t>____________________________</w:t>
            </w:r>
            <w:r w:rsidRPr="00E93227">
              <w:rPr>
                <w:sz w:val="16"/>
                <w:szCs w:val="16"/>
              </w:rPr>
              <w:t>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  <w:lang w:val="en-US"/>
              </w:rPr>
              <w:t>e-mail</w:t>
            </w:r>
            <w:r w:rsidRPr="00E93227">
              <w:rPr>
                <w:sz w:val="16"/>
                <w:szCs w:val="16"/>
              </w:rPr>
              <w:t>:  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Подпись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5C16BC" w:rsidRPr="00E93227" w:rsidRDefault="005C16BC" w:rsidP="003174F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/>
                <w:i w:val="0"/>
                <w:iCs/>
                <w:sz w:val="16"/>
                <w:szCs w:val="16"/>
              </w:rPr>
            </w:pPr>
            <w:r w:rsidRPr="00E93227">
              <w:rPr>
                <w:rFonts w:ascii="Times New Roman" w:hAnsi="Times New Roman"/>
                <w:b w:val="0"/>
                <w:bCs/>
                <w:i w:val="0"/>
                <w:iCs/>
                <w:sz w:val="16"/>
                <w:szCs w:val="16"/>
              </w:rPr>
              <w:t>ЦЕНТР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Образовательное частное учреждение дополнительного профессионального образования «Центр компьютерного обучения «Специалист» Учебно-научного центра при МГТУ им. Н.Э. Баумана» (ОЧУ «Специалист»)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ИНН: 7701257303 КПП: 770З01001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ОКВЭД: </w:t>
            </w:r>
            <w:proofErr w:type="gramStart"/>
            <w:r w:rsidRPr="00E93227">
              <w:rPr>
                <w:sz w:val="16"/>
                <w:szCs w:val="16"/>
              </w:rPr>
              <w:t>8</w:t>
            </w:r>
            <w:r w:rsidR="00DA2770">
              <w:rPr>
                <w:sz w:val="16"/>
                <w:szCs w:val="16"/>
              </w:rPr>
              <w:t>5</w:t>
            </w:r>
            <w:r w:rsidRPr="00E93227">
              <w:rPr>
                <w:sz w:val="16"/>
                <w:szCs w:val="16"/>
              </w:rPr>
              <w:t>.4</w:t>
            </w:r>
            <w:r w:rsidR="00DA2770">
              <w:rPr>
                <w:sz w:val="16"/>
                <w:szCs w:val="16"/>
              </w:rPr>
              <w:t xml:space="preserve">1.9 </w:t>
            </w:r>
            <w:r w:rsidRPr="00E93227">
              <w:rPr>
                <w:sz w:val="16"/>
                <w:szCs w:val="16"/>
              </w:rPr>
              <w:t xml:space="preserve"> ОКПО</w:t>
            </w:r>
            <w:proofErr w:type="gramEnd"/>
            <w:r w:rsidRPr="00E93227">
              <w:rPr>
                <w:sz w:val="16"/>
                <w:szCs w:val="16"/>
              </w:rPr>
              <w:t xml:space="preserve">: 56504362 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Юридический адрес: 123317, г. Москва, Пресненская набережная, дом 8, строение 1, этаж 48, помещение 484С, комната 5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Фактический адрес: 123317, г. Москва, Пресненская набережная, дом 8, строение 1, этаж 48, помещение 484С, комната 5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Банковские реквизиты: 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Р/сч.: 40703810538120100785 в ПАО «Сбербанк России», г.</w:t>
            </w:r>
            <w:r w:rsidR="000010BB" w:rsidRPr="00E93227">
              <w:rPr>
                <w:sz w:val="16"/>
                <w:szCs w:val="16"/>
              </w:rPr>
              <w:t xml:space="preserve"> </w:t>
            </w:r>
            <w:r w:rsidRPr="00E93227">
              <w:rPr>
                <w:sz w:val="16"/>
                <w:szCs w:val="16"/>
              </w:rPr>
              <w:t>Москва</w:t>
            </w:r>
          </w:p>
          <w:p w:rsidR="00EE0BCB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К/сч.: 30101810400000000225</w:t>
            </w:r>
          </w:p>
          <w:p w:rsidR="00165E36" w:rsidRPr="00E93227" w:rsidRDefault="00EE0BCB" w:rsidP="00EE0BCB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БИК: 044525225</w:t>
            </w:r>
          </w:p>
          <w:p w:rsidR="00165E36" w:rsidRPr="00E93227" w:rsidRDefault="00165E36" w:rsidP="003174FF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</w:p>
          <w:p w:rsidR="00165E36" w:rsidRPr="00E93227" w:rsidRDefault="00165E36" w:rsidP="003174FF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</w:p>
          <w:p w:rsidR="00165E36" w:rsidRPr="00E93227" w:rsidRDefault="00165E36" w:rsidP="003174FF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</w:p>
          <w:p w:rsidR="00165E36" w:rsidRPr="00E93227" w:rsidRDefault="00165E36" w:rsidP="003174FF">
            <w:pPr>
              <w:pStyle w:val="a3"/>
              <w:contextualSpacing/>
              <w:jc w:val="both"/>
              <w:rPr>
                <w:sz w:val="16"/>
                <w:szCs w:val="16"/>
              </w:rPr>
            </w:pPr>
          </w:p>
          <w:p w:rsidR="005C16BC" w:rsidRPr="00E93227" w:rsidRDefault="00165E36" w:rsidP="00EE0BCB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Директор                                                                    Д.</w:t>
            </w:r>
            <w:r w:rsidR="00EE0BCB" w:rsidRPr="00E93227">
              <w:rPr>
                <w:sz w:val="16"/>
                <w:szCs w:val="16"/>
              </w:rPr>
              <w:t>Ю</w:t>
            </w:r>
            <w:r w:rsidRPr="00E93227">
              <w:rPr>
                <w:sz w:val="16"/>
                <w:szCs w:val="16"/>
              </w:rPr>
              <w:t xml:space="preserve">. </w:t>
            </w:r>
            <w:r w:rsidR="00EE0BCB" w:rsidRPr="00E93227">
              <w:rPr>
                <w:sz w:val="16"/>
                <w:szCs w:val="16"/>
              </w:rPr>
              <w:t>Гудзенко</w:t>
            </w:r>
          </w:p>
        </w:tc>
      </w:tr>
      <w:tr w:rsidR="00392C4F" w:rsidRPr="00E93227" w:rsidTr="00410F34">
        <w:trPr>
          <w:trHeight w:val="211"/>
        </w:trPr>
        <w:tc>
          <w:tcPr>
            <w:tcW w:w="4536" w:type="dxa"/>
            <w:shd w:val="clear" w:color="auto" w:fill="auto"/>
          </w:tcPr>
          <w:p w:rsidR="005C16BC" w:rsidRPr="00E93227" w:rsidRDefault="005C16BC" w:rsidP="003174FF">
            <w:pPr>
              <w:contextualSpacing/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СЛУШАТЕЛЬ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________________________________________________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Паспорт: серия, номер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 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lastRenderedPageBreak/>
              <w:t>Дата выдачи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 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Кем выдан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 xml:space="preserve"> 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________________________________________________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Дата рождения 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Адрес: ____________</w:t>
            </w:r>
            <w:r w:rsidR="00B05D33" w:rsidRPr="00E93227">
              <w:rPr>
                <w:sz w:val="16"/>
                <w:szCs w:val="16"/>
              </w:rPr>
              <w:t>___________________________</w:t>
            </w:r>
            <w:r w:rsidRPr="00E93227">
              <w:rPr>
                <w:sz w:val="16"/>
                <w:szCs w:val="16"/>
              </w:rPr>
              <w:t>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________________________________________________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Телефон: _______________________________________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e-mail: _________________</w:t>
            </w:r>
            <w:r w:rsidR="00B05D33" w:rsidRPr="00E93227">
              <w:rPr>
                <w:sz w:val="16"/>
                <w:szCs w:val="16"/>
              </w:rPr>
              <w:t>__________</w:t>
            </w:r>
            <w:r w:rsidRPr="00E93227">
              <w:rPr>
                <w:sz w:val="16"/>
                <w:szCs w:val="16"/>
              </w:rPr>
              <w:t>______________</w:t>
            </w:r>
          </w:p>
          <w:p w:rsidR="005C16BC" w:rsidRPr="00E93227" w:rsidRDefault="005C16BC" w:rsidP="003174FF">
            <w:pPr>
              <w:contextualSpacing/>
              <w:jc w:val="both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Подпись</w:t>
            </w:r>
          </w:p>
        </w:tc>
        <w:tc>
          <w:tcPr>
            <w:tcW w:w="5245" w:type="dxa"/>
            <w:vMerge/>
            <w:shd w:val="clear" w:color="auto" w:fill="auto"/>
          </w:tcPr>
          <w:p w:rsidR="005C16BC" w:rsidRPr="00E93227" w:rsidRDefault="005C16BC" w:rsidP="003174FF">
            <w:pPr>
              <w:pStyle w:val="2"/>
              <w:spacing w:before="0" w:after="0"/>
              <w:contextualSpacing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</w:tbl>
    <w:p w:rsidR="00106C8E" w:rsidRPr="00E93227" w:rsidRDefault="00106C8E" w:rsidP="003174FF">
      <w:pPr>
        <w:contextualSpacing/>
        <w:rPr>
          <w:sz w:val="16"/>
          <w:szCs w:val="16"/>
        </w:rPr>
      </w:pPr>
    </w:p>
    <w:p w:rsidR="00054EBE" w:rsidRPr="00E93227" w:rsidRDefault="00054EBE" w:rsidP="00054EBE">
      <w:pPr>
        <w:tabs>
          <w:tab w:val="left" w:pos="993"/>
          <w:tab w:val="left" w:pos="1276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E93227">
        <w:rPr>
          <w:rFonts w:eastAsia="Calibri"/>
          <w:sz w:val="16"/>
          <w:szCs w:val="16"/>
          <w:lang w:eastAsia="en-US"/>
        </w:rPr>
        <w:t>Настоящим Слушатель даёт свое согласие на получение информации от Центра в виде СМС-сообщений на указанный мной ниже номер мобильного телефона по каналам связи (СМС-рассылка). Я подтверждаю, что указанный ниже номер мобильного телефона является моим личным номером телефона, выделенным мне оператором сотовой связи.</w:t>
      </w:r>
    </w:p>
    <w:p w:rsidR="00054EBE" w:rsidRPr="00E93227" w:rsidRDefault="00054EBE" w:rsidP="00054EBE">
      <w:pPr>
        <w:tabs>
          <w:tab w:val="left" w:pos="993"/>
          <w:tab w:val="left" w:pos="1276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E93227">
        <w:rPr>
          <w:rFonts w:eastAsia="Calibri"/>
          <w:sz w:val="16"/>
          <w:szCs w:val="16"/>
          <w:lang w:eastAsia="en-US"/>
        </w:rPr>
        <w:t>Номер мобильного телефона: +7 (__________) ___________________________</w:t>
      </w:r>
    </w:p>
    <w:p w:rsidR="00106C8E" w:rsidRPr="00E93227" w:rsidRDefault="00054EBE" w:rsidP="003174FF">
      <w:pPr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______________________/_____________________/</w:t>
      </w:r>
    </w:p>
    <w:p w:rsidR="00054EBE" w:rsidRPr="00E93227" w:rsidRDefault="00054EBE" w:rsidP="003174FF">
      <w:pPr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«___» __________________ 201___ года</w:t>
      </w:r>
    </w:p>
    <w:p w:rsidR="000E6CB9" w:rsidRPr="00E93227" w:rsidRDefault="000E6CB9" w:rsidP="00054EBE">
      <w:pPr>
        <w:contextualSpacing/>
        <w:rPr>
          <w:sz w:val="16"/>
          <w:szCs w:val="16"/>
        </w:rPr>
      </w:pPr>
    </w:p>
    <w:p w:rsidR="00054EBE" w:rsidRPr="00E93227" w:rsidRDefault="00054EBE" w:rsidP="00054EBE">
      <w:pPr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Настоящим Заказчик даёт свое согласие на получение информации от Центра в виде СМС-сообщений на указанный мной ниже номер мобильного телефона по каналам связи (СМС-рассылка). Я подтверждаю, что указанный ниже номер мобильного телефона является моим личным номером телефона, выделенным мне оператором сотовой связи.</w:t>
      </w:r>
    </w:p>
    <w:p w:rsidR="00054EBE" w:rsidRPr="00E93227" w:rsidRDefault="00054EBE" w:rsidP="00054EBE">
      <w:pPr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Номер мобильного телефона: +7 (__________) ___________________________</w:t>
      </w:r>
    </w:p>
    <w:p w:rsidR="00054EBE" w:rsidRPr="00E93227" w:rsidRDefault="00054EBE" w:rsidP="00054EBE">
      <w:pPr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______________________/_____________________/</w:t>
      </w:r>
    </w:p>
    <w:p w:rsidR="00054EBE" w:rsidRPr="00E93227" w:rsidRDefault="00054EBE" w:rsidP="00054EBE">
      <w:pPr>
        <w:contextualSpacing/>
        <w:rPr>
          <w:sz w:val="16"/>
          <w:szCs w:val="16"/>
        </w:rPr>
      </w:pPr>
      <w:r w:rsidRPr="00E93227">
        <w:rPr>
          <w:sz w:val="16"/>
          <w:szCs w:val="16"/>
        </w:rPr>
        <w:t>«___» __________________ 201___ года</w:t>
      </w:r>
    </w:p>
    <w:p w:rsidR="000E6CB9" w:rsidRPr="00E93227" w:rsidRDefault="000E6CB9">
      <w:pPr>
        <w:spacing w:after="160" w:line="259" w:lineRule="auto"/>
        <w:rPr>
          <w:sz w:val="16"/>
          <w:szCs w:val="16"/>
        </w:rPr>
      </w:pPr>
      <w:r w:rsidRPr="00E93227">
        <w:rPr>
          <w:sz w:val="16"/>
          <w:szCs w:val="16"/>
        </w:rPr>
        <w:br w:type="page"/>
      </w:r>
    </w:p>
    <w:p w:rsidR="000E6CB9" w:rsidRPr="00E93227" w:rsidRDefault="000E6CB9" w:rsidP="000E6CB9">
      <w:pPr>
        <w:keepNext/>
        <w:contextualSpacing/>
        <w:jc w:val="center"/>
        <w:outlineLvl w:val="3"/>
        <w:rPr>
          <w:b/>
          <w:bCs/>
          <w:sz w:val="16"/>
          <w:szCs w:val="16"/>
        </w:rPr>
      </w:pPr>
      <w:r w:rsidRPr="00E93227">
        <w:rPr>
          <w:b/>
          <w:bCs/>
          <w:sz w:val="16"/>
          <w:szCs w:val="16"/>
        </w:rPr>
        <w:lastRenderedPageBreak/>
        <w:t xml:space="preserve">Дополнительное соглашение № </w:t>
      </w:r>
    </w:p>
    <w:p w:rsidR="000E6CB9" w:rsidRPr="00E93227" w:rsidRDefault="000E6CB9" w:rsidP="000E6CB9">
      <w:pPr>
        <w:keepNext/>
        <w:contextualSpacing/>
        <w:jc w:val="center"/>
        <w:outlineLvl w:val="3"/>
        <w:rPr>
          <w:b/>
          <w:bCs/>
          <w:sz w:val="16"/>
          <w:szCs w:val="16"/>
        </w:rPr>
      </w:pPr>
      <w:r w:rsidRPr="00E93227">
        <w:rPr>
          <w:b/>
          <w:bCs/>
          <w:sz w:val="16"/>
          <w:szCs w:val="16"/>
        </w:rPr>
        <w:t>к договору об оказании образовательных услуг № ___ от _____</w:t>
      </w:r>
    </w:p>
    <w:p w:rsidR="000E6CB9" w:rsidRPr="00E93227" w:rsidRDefault="00E93227" w:rsidP="000E6CB9">
      <w:pPr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Образовательное частное учреждение дополнительного профессионального образования «Центр компьютерного обучения «Специалист» Учебно-научного центра при МГТУ им. Н.Э. Баумана» (лицензия на осуществление образовательной деятельности № 037306 от 25.03.2016 года, выдана Департаментом образования города Москвы бессрочно), именуемое в дальнейшем «Центр», в лице директора Гудзенко Дмитрия Юрьевича</w:t>
      </w:r>
      <w:r w:rsidR="000E6CB9" w:rsidRPr="00E93227">
        <w:rPr>
          <w:sz w:val="16"/>
          <w:szCs w:val="16"/>
        </w:rPr>
        <w:t>, действующего на основании устава, и</w:t>
      </w:r>
    </w:p>
    <w:p w:rsidR="000E6CB9" w:rsidRPr="00E93227" w:rsidRDefault="000E6CB9" w:rsidP="000E6CB9">
      <w:pPr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_________________________________________________________________________________________________, именуемый(ая) далее </w:t>
      </w:r>
      <w:r w:rsidRPr="00E93227">
        <w:rPr>
          <w:b/>
          <w:sz w:val="16"/>
          <w:szCs w:val="16"/>
        </w:rPr>
        <w:t>Слушатель</w:t>
      </w:r>
      <w:r w:rsidRPr="00E93227">
        <w:rPr>
          <w:sz w:val="16"/>
          <w:szCs w:val="16"/>
        </w:rPr>
        <w:t xml:space="preserve">, и </w:t>
      </w:r>
    </w:p>
    <w:p w:rsidR="000E6CB9" w:rsidRPr="00E93227" w:rsidRDefault="000E6CB9" w:rsidP="000E6CB9">
      <w:pPr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___________________________________________________________________________________________________, именуемый(ая) далее </w:t>
      </w:r>
      <w:r w:rsidRPr="00E93227">
        <w:rPr>
          <w:b/>
          <w:sz w:val="16"/>
          <w:szCs w:val="16"/>
        </w:rPr>
        <w:t>Заказчик</w:t>
      </w:r>
      <w:r w:rsidRPr="00E93227">
        <w:rPr>
          <w:sz w:val="16"/>
          <w:szCs w:val="16"/>
        </w:rPr>
        <w:t xml:space="preserve">, совместно именуемые </w:t>
      </w:r>
      <w:r w:rsidRPr="00E93227">
        <w:rPr>
          <w:b/>
          <w:sz w:val="16"/>
          <w:szCs w:val="16"/>
        </w:rPr>
        <w:t xml:space="preserve">Сторонами, </w:t>
      </w:r>
      <w:r w:rsidRPr="00E93227">
        <w:rPr>
          <w:sz w:val="16"/>
          <w:szCs w:val="16"/>
        </w:rPr>
        <w:t xml:space="preserve">а по отдельности </w:t>
      </w:r>
      <w:r w:rsidRPr="00E93227">
        <w:rPr>
          <w:b/>
          <w:sz w:val="16"/>
          <w:szCs w:val="16"/>
        </w:rPr>
        <w:t>Сторона</w:t>
      </w:r>
      <w:r w:rsidRPr="00E93227">
        <w:rPr>
          <w:sz w:val="16"/>
          <w:szCs w:val="16"/>
        </w:rPr>
        <w:t>, заключили настоящее дополнительное соглашение к Договору о нижеследующем:</w:t>
      </w:r>
    </w:p>
    <w:p w:rsidR="000E6CB9" w:rsidRDefault="000E6CB9" w:rsidP="000E6CB9">
      <w:pPr>
        <w:numPr>
          <w:ilvl w:val="1"/>
          <w:numId w:val="1"/>
        </w:numPr>
        <w:contextualSpacing/>
        <w:jc w:val="both"/>
        <w:rPr>
          <w:sz w:val="16"/>
          <w:szCs w:val="16"/>
        </w:rPr>
      </w:pPr>
      <w:r w:rsidRPr="00E93227">
        <w:rPr>
          <w:b/>
          <w:sz w:val="16"/>
          <w:szCs w:val="16"/>
        </w:rPr>
        <w:t>Центр</w:t>
      </w:r>
      <w:r w:rsidRPr="00E93227">
        <w:rPr>
          <w:sz w:val="16"/>
          <w:szCs w:val="16"/>
        </w:rPr>
        <w:t xml:space="preserve"> обязуется оказать образовательные услуги по организации и проведению обучения Слушателя по разработанной (ым) и утвержденной (ым) Центром образовательной (</w:t>
      </w:r>
      <w:proofErr w:type="spellStart"/>
      <w:r w:rsidRPr="00E93227">
        <w:rPr>
          <w:sz w:val="16"/>
          <w:szCs w:val="16"/>
        </w:rPr>
        <w:t>ым</w:t>
      </w:r>
      <w:proofErr w:type="spellEnd"/>
      <w:r w:rsidRPr="00E93227">
        <w:rPr>
          <w:sz w:val="16"/>
          <w:szCs w:val="16"/>
        </w:rPr>
        <w:t>) программе (</w:t>
      </w:r>
      <w:proofErr w:type="spellStart"/>
      <w:r w:rsidRPr="00E93227">
        <w:rPr>
          <w:sz w:val="16"/>
          <w:szCs w:val="16"/>
        </w:rPr>
        <w:t>ам</w:t>
      </w:r>
      <w:proofErr w:type="spellEnd"/>
      <w:r w:rsidRPr="00E93227">
        <w:rPr>
          <w:sz w:val="16"/>
          <w:szCs w:val="16"/>
        </w:rPr>
        <w:t>):</w:t>
      </w:r>
    </w:p>
    <w:p w:rsidR="00E21953" w:rsidRDefault="00E21953" w:rsidP="00E21953">
      <w:pPr>
        <w:ind w:left="360"/>
        <w:contextualSpacing/>
        <w:jc w:val="both"/>
        <w:rPr>
          <w:sz w:val="16"/>
          <w:szCs w:val="16"/>
        </w:rPr>
      </w:pPr>
    </w:p>
    <w:tbl>
      <w:tblPr>
        <w:tblW w:w="10489" w:type="dxa"/>
        <w:tblInd w:w="-5" w:type="dxa"/>
        <w:tblLayout w:type="fixed"/>
        <w:tblCellMar>
          <w:top w:w="70" w:type="dxa"/>
          <w:left w:w="42" w:type="dxa"/>
          <w:bottom w:w="70" w:type="dxa"/>
          <w:right w:w="42" w:type="dxa"/>
        </w:tblCellMar>
        <w:tblLook w:val="04A0" w:firstRow="1" w:lastRow="0" w:firstColumn="1" w:lastColumn="0" w:noHBand="0" w:noVBand="1"/>
      </w:tblPr>
      <w:tblGrid>
        <w:gridCol w:w="546"/>
        <w:gridCol w:w="1882"/>
        <w:gridCol w:w="1213"/>
        <w:gridCol w:w="1387"/>
        <w:gridCol w:w="1041"/>
        <w:gridCol w:w="1733"/>
        <w:gridCol w:w="867"/>
        <w:gridCol w:w="1820"/>
      </w:tblGrid>
      <w:tr w:rsidR="00E21953" w:rsidTr="00E21953">
        <w:trPr>
          <w:trHeight w:val="711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 xml:space="preserve">N 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ФИО, место жительства, телефон, уровень образования, должность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Наименование</w:t>
            </w:r>
          </w:p>
          <w:p w:rsidR="00E21953" w:rsidRDefault="00E21953">
            <w:r>
              <w:t>программы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Вид, уровень и/или направленность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Вид выдаваемого документа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Форма обучения, с применением/</w:t>
            </w:r>
          </w:p>
          <w:p w:rsidR="00E21953" w:rsidRDefault="00E21953">
            <w:r>
              <w:t>без применения</w:t>
            </w:r>
          </w:p>
          <w:p w:rsidR="00E21953" w:rsidRDefault="00E21953">
            <w:r>
              <w:t xml:space="preserve"> ЭО и ДОТ (</w:t>
            </w:r>
            <w:proofErr w:type="spellStart"/>
            <w:r>
              <w:t>вебинар</w:t>
            </w:r>
            <w:proofErr w:type="spellEnd"/>
            <w:r>
              <w:t>)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Сроки, режим занятий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Адрес места осуществления образовательной деятельности</w:t>
            </w:r>
          </w:p>
        </w:tc>
      </w:tr>
      <w:tr w:rsidR="00E21953" w:rsidTr="00E21953">
        <w:trPr>
          <w:trHeight w:val="113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21953" w:rsidRDefault="00E21953">
            <w:r>
              <w:t>1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1953" w:rsidRDefault="00E21953"/>
        </w:tc>
      </w:tr>
    </w:tbl>
    <w:p w:rsidR="00E21953" w:rsidRDefault="00E21953" w:rsidP="00E21953">
      <w:pPr>
        <w:ind w:left="360"/>
        <w:contextualSpacing/>
        <w:jc w:val="both"/>
        <w:rPr>
          <w:sz w:val="16"/>
          <w:szCs w:val="16"/>
        </w:rPr>
      </w:pPr>
    </w:p>
    <w:p w:rsidR="00DA2770" w:rsidRDefault="00DA2770" w:rsidP="00DA2770">
      <w:pPr>
        <w:ind w:left="360"/>
        <w:contextualSpacing/>
        <w:jc w:val="both"/>
        <w:rPr>
          <w:sz w:val="16"/>
          <w:szCs w:val="16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6"/>
        <w:gridCol w:w="3466"/>
        <w:gridCol w:w="3086"/>
        <w:gridCol w:w="2506"/>
      </w:tblGrid>
      <w:tr w:rsidR="00DA2770" w:rsidRPr="00E93227" w:rsidTr="009166F0">
        <w:trPr>
          <w:trHeight w:val="60"/>
          <w:tblHeader/>
        </w:trPr>
        <w:tc>
          <w:tcPr>
            <w:tcW w:w="10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numPr>
                <w:ilvl w:val="0"/>
                <w:numId w:val="8"/>
              </w:numPr>
              <w:contextualSpacing/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Наименование дисциплины (курса) "___________________________________________________"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770" w:rsidRPr="00E93227" w:rsidRDefault="00E21953" w:rsidP="00E21953">
            <w:pPr>
              <w:ind w:lef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дисциплины (курса) </w:t>
            </w:r>
            <w:r w:rsidR="00DA2770" w:rsidRPr="00E93227">
              <w:rPr>
                <w:sz w:val="16"/>
                <w:szCs w:val="16"/>
              </w:rPr>
              <w:t>НДС</w:t>
            </w:r>
            <w:r>
              <w:rPr>
                <w:sz w:val="16"/>
                <w:szCs w:val="16"/>
              </w:rPr>
              <w:t xml:space="preserve"> не применяется</w:t>
            </w:r>
          </w:p>
        </w:tc>
      </w:tr>
      <w:tr w:rsidR="00DA2770" w:rsidRPr="00E93227" w:rsidTr="009166F0">
        <w:trPr>
          <w:trHeight w:val="60"/>
          <w:tblHeader/>
        </w:trPr>
        <w:tc>
          <w:tcPr>
            <w:tcW w:w="15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№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Тема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proofErr w:type="spellStart"/>
            <w:r w:rsidRPr="00E93227">
              <w:rPr>
                <w:sz w:val="16"/>
                <w:szCs w:val="16"/>
              </w:rPr>
              <w:t>Академ.часов</w:t>
            </w:r>
            <w:proofErr w:type="spellEnd"/>
            <w:r w:rsidRPr="00E932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306"/>
        </w:trPr>
        <w:tc>
          <w:tcPr>
            <w:tcW w:w="15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306"/>
        </w:trPr>
        <w:tc>
          <w:tcPr>
            <w:tcW w:w="15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431"/>
        </w:trPr>
        <w:tc>
          <w:tcPr>
            <w:tcW w:w="15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10…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185"/>
        </w:trPr>
        <w:tc>
          <w:tcPr>
            <w:tcW w:w="6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Самостоятельные занятия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185"/>
        </w:trPr>
        <w:tc>
          <w:tcPr>
            <w:tcW w:w="6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Итого по дисциплине: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185"/>
        </w:trPr>
        <w:tc>
          <w:tcPr>
            <w:tcW w:w="106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numPr>
                <w:ilvl w:val="0"/>
                <w:numId w:val="8"/>
              </w:numPr>
              <w:contextualSpacing/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Наименование дисциплины (курса) "___________________________________________________"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770" w:rsidRPr="00E93227" w:rsidRDefault="00E21953" w:rsidP="009166F0">
            <w:pPr>
              <w:ind w:left="136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дисциплины (курса) </w:t>
            </w:r>
            <w:r w:rsidRPr="00E93227">
              <w:rPr>
                <w:sz w:val="16"/>
                <w:szCs w:val="16"/>
              </w:rPr>
              <w:t>НДС</w:t>
            </w:r>
            <w:r>
              <w:rPr>
                <w:sz w:val="16"/>
                <w:szCs w:val="16"/>
              </w:rPr>
              <w:t xml:space="preserve"> не применяется</w:t>
            </w:r>
          </w:p>
        </w:tc>
      </w:tr>
      <w:tr w:rsidR="00DA2770" w:rsidRPr="00E93227" w:rsidTr="009166F0">
        <w:trPr>
          <w:trHeight w:val="95"/>
          <w:tblHeader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№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Тема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proofErr w:type="spellStart"/>
            <w:r w:rsidRPr="00E93227">
              <w:rPr>
                <w:sz w:val="16"/>
                <w:szCs w:val="16"/>
              </w:rPr>
              <w:t>Академ.часов</w:t>
            </w:r>
            <w:proofErr w:type="spellEnd"/>
          </w:p>
        </w:tc>
        <w:tc>
          <w:tcPr>
            <w:tcW w:w="39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389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1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293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…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287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10…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293"/>
        </w:trPr>
        <w:tc>
          <w:tcPr>
            <w:tcW w:w="6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Самостоятельные занятия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293"/>
        </w:trPr>
        <w:tc>
          <w:tcPr>
            <w:tcW w:w="6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Итого по дисциплине: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48"/>
        </w:trPr>
        <w:tc>
          <w:tcPr>
            <w:tcW w:w="106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389"/>
        </w:trPr>
        <w:tc>
          <w:tcPr>
            <w:tcW w:w="6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  <w:tr w:rsidR="00DA2770" w:rsidRPr="00E93227" w:rsidTr="009166F0">
        <w:trPr>
          <w:trHeight w:val="389"/>
        </w:trPr>
        <w:tc>
          <w:tcPr>
            <w:tcW w:w="6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rPr>
                <w:sz w:val="16"/>
                <w:szCs w:val="16"/>
              </w:rPr>
            </w:pPr>
            <w:r w:rsidRPr="00E93227">
              <w:rPr>
                <w:sz w:val="16"/>
                <w:szCs w:val="16"/>
              </w:rPr>
              <w:t>Итоговое количество академических часов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2770" w:rsidRPr="00E93227" w:rsidRDefault="00DA2770" w:rsidP="009166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1953" w:rsidRDefault="00E21953" w:rsidP="000E6CB9">
      <w:pPr>
        <w:contextualSpacing/>
        <w:jc w:val="both"/>
        <w:rPr>
          <w:sz w:val="16"/>
          <w:szCs w:val="16"/>
        </w:rPr>
      </w:pPr>
    </w:p>
    <w:p w:rsidR="000E6CB9" w:rsidRDefault="00DA2770" w:rsidP="000E6CB9">
      <w:pPr>
        <w:contextualSpacing/>
        <w:jc w:val="both"/>
        <w:rPr>
          <w:sz w:val="16"/>
          <w:szCs w:val="16"/>
        </w:rPr>
      </w:pPr>
      <w:r w:rsidRPr="00DA2770">
        <w:rPr>
          <w:sz w:val="16"/>
          <w:szCs w:val="16"/>
        </w:rPr>
        <w:t>Требования к уровню предварительной подготовки по программе «_____»:</w:t>
      </w:r>
    </w:p>
    <w:p w:rsidR="00FA5B76" w:rsidRPr="00E93227" w:rsidRDefault="00FA5B76" w:rsidP="00FA5B76">
      <w:pPr>
        <w:numPr>
          <w:ilvl w:val="1"/>
          <w:numId w:val="1"/>
        </w:numPr>
        <w:contextualSpacing/>
        <w:jc w:val="both"/>
        <w:rPr>
          <w:sz w:val="16"/>
          <w:szCs w:val="16"/>
        </w:rPr>
      </w:pPr>
      <w:bookmarkStart w:id="10" w:name="AdditionalInfo"/>
      <w:bookmarkEnd w:id="10"/>
      <w:r w:rsidRPr="00E93227">
        <w:rPr>
          <w:sz w:val="16"/>
          <w:szCs w:val="16"/>
        </w:rPr>
        <w:t>Стоимость обучения по данной программе составляет ______ (______________) рублей и пересмотру не подлежит.</w:t>
      </w:r>
    </w:p>
    <w:p w:rsidR="000E6CB9" w:rsidRDefault="000E6CB9" w:rsidP="000E6CB9">
      <w:pPr>
        <w:numPr>
          <w:ilvl w:val="1"/>
          <w:numId w:val="1"/>
        </w:numPr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Заказчик/Слушатель обязуется оплатить обучение </w:t>
      </w:r>
      <w:r w:rsidR="00FA5B76" w:rsidRPr="00E93227">
        <w:rPr>
          <w:sz w:val="16"/>
          <w:szCs w:val="16"/>
        </w:rPr>
        <w:t>по</w:t>
      </w:r>
      <w:r w:rsidRPr="00E93227">
        <w:rPr>
          <w:sz w:val="16"/>
          <w:szCs w:val="16"/>
        </w:rPr>
        <w:t xml:space="preserve"> соответствующей программе</w:t>
      </w:r>
      <w:r w:rsidR="00FA5B76" w:rsidRPr="00E93227">
        <w:rPr>
          <w:sz w:val="16"/>
          <w:szCs w:val="16"/>
        </w:rPr>
        <w:t xml:space="preserve"> в порядке, предусмотренном в п. 3.4.1/3.4.2.</w:t>
      </w:r>
      <w:r w:rsidR="00DA2770">
        <w:rPr>
          <w:sz w:val="16"/>
          <w:szCs w:val="16"/>
        </w:rPr>
        <w:t xml:space="preserve"> </w:t>
      </w:r>
      <w:r w:rsidR="00FA5B76" w:rsidRPr="00E93227">
        <w:rPr>
          <w:sz w:val="16"/>
          <w:szCs w:val="16"/>
        </w:rPr>
        <w:t>Договора</w:t>
      </w:r>
      <w:r w:rsidRPr="00E93227">
        <w:rPr>
          <w:sz w:val="16"/>
          <w:szCs w:val="16"/>
        </w:rPr>
        <w:t>. Центр имеет право не допус</w:t>
      </w:r>
      <w:r w:rsidR="00FA5B76" w:rsidRPr="00E93227">
        <w:rPr>
          <w:sz w:val="16"/>
          <w:szCs w:val="16"/>
        </w:rPr>
        <w:t>кать</w:t>
      </w:r>
      <w:r w:rsidRPr="00E93227">
        <w:rPr>
          <w:sz w:val="16"/>
          <w:szCs w:val="16"/>
        </w:rPr>
        <w:t xml:space="preserve"> Слушателя к занятиям, если обучение Слушателя не оплачено либо оплачено не полностью.</w:t>
      </w:r>
    </w:p>
    <w:p w:rsidR="00845E2D" w:rsidRPr="00E93227" w:rsidRDefault="00845E2D" w:rsidP="000E6CB9">
      <w:pPr>
        <w:numPr>
          <w:ilvl w:val="1"/>
          <w:numId w:val="1"/>
        </w:num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В случае если Слушатель/Заказчик на момент подписания настоящего дополнительного соглашения не выбрал сроки, режим и адрес проведения обучения, Стороны обязуются согласовать указанные условия путем подписания приложения к настоящему дополнительному соглашению в разумный срок после заключения настоящего дополнительного соглашения</w:t>
      </w:r>
    </w:p>
    <w:p w:rsidR="000E6CB9" w:rsidRPr="00E93227" w:rsidRDefault="000E6CB9" w:rsidP="000E6CB9">
      <w:pPr>
        <w:numPr>
          <w:ilvl w:val="1"/>
          <w:numId w:val="1"/>
        </w:numPr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 xml:space="preserve">В случае если обучение оплачено с учетом скидки по акции «Приведи друга», при отказе двух и более слушателей </w:t>
      </w:r>
      <w:proofErr w:type="spellStart"/>
      <w:r w:rsidRPr="00E93227">
        <w:rPr>
          <w:sz w:val="16"/>
          <w:szCs w:val="16"/>
        </w:rPr>
        <w:t>минигруппы</w:t>
      </w:r>
      <w:proofErr w:type="spellEnd"/>
      <w:r w:rsidRPr="00E93227">
        <w:rPr>
          <w:sz w:val="16"/>
          <w:szCs w:val="16"/>
        </w:rPr>
        <w:t xml:space="preserve"> от обучения скидка Плательщика пересчитывается в соответствии с условиями акции. Плательщик обязуется произвести необходимую доплату к стоимости обучения.</w:t>
      </w:r>
    </w:p>
    <w:p w:rsidR="00FA5B76" w:rsidRDefault="00FA5B76" w:rsidP="000E6CB9">
      <w:pPr>
        <w:numPr>
          <w:ilvl w:val="1"/>
          <w:numId w:val="1"/>
        </w:numPr>
        <w:contextualSpacing/>
        <w:jc w:val="both"/>
        <w:rPr>
          <w:sz w:val="16"/>
          <w:szCs w:val="16"/>
        </w:rPr>
      </w:pPr>
      <w:r w:rsidRPr="00E93227">
        <w:rPr>
          <w:sz w:val="16"/>
          <w:szCs w:val="16"/>
        </w:rPr>
        <w:t>Настоящее Дополнительное соглашение составлено в двух экземплярах, имеющих равную юридическую силу, по одному для каждой из</w:t>
      </w:r>
      <w:r w:rsidR="00690127" w:rsidRPr="00E93227">
        <w:rPr>
          <w:sz w:val="16"/>
          <w:szCs w:val="16"/>
        </w:rPr>
        <w:t xml:space="preserve"> </w:t>
      </w:r>
      <w:r w:rsidRPr="00E93227">
        <w:rPr>
          <w:sz w:val="16"/>
          <w:szCs w:val="16"/>
        </w:rPr>
        <w:t>сторон.</w:t>
      </w:r>
    </w:p>
    <w:p w:rsidR="00EF1A38" w:rsidRPr="00E93227" w:rsidRDefault="00EF1A38" w:rsidP="00EF1A38">
      <w:pPr>
        <w:ind w:left="360"/>
        <w:contextualSpacing/>
        <w:jc w:val="both"/>
        <w:rPr>
          <w:sz w:val="16"/>
          <w:szCs w:val="16"/>
        </w:rPr>
      </w:pPr>
    </w:p>
    <w:p w:rsidR="000E6CB9" w:rsidRPr="00E93227" w:rsidRDefault="000E6CB9" w:rsidP="000E6CB9">
      <w:pPr>
        <w:contextualSpacing/>
        <w:jc w:val="center"/>
        <w:rPr>
          <w:b/>
          <w:sz w:val="16"/>
          <w:szCs w:val="16"/>
        </w:rPr>
      </w:pPr>
      <w:r w:rsidRPr="00E93227">
        <w:rPr>
          <w:b/>
          <w:sz w:val="16"/>
          <w:szCs w:val="16"/>
        </w:rPr>
        <w:lastRenderedPageBreak/>
        <w:t xml:space="preserve">Юридические адреса и реквизиты Сторон </w:t>
      </w:r>
    </w:p>
    <w:tbl>
      <w:tblPr>
        <w:tblW w:w="10226" w:type="dxa"/>
        <w:tblLayout w:type="fixed"/>
        <w:tblLook w:val="0000" w:firstRow="0" w:lastRow="0" w:firstColumn="0" w:lastColumn="0" w:noHBand="0" w:noVBand="0"/>
      </w:tblPr>
      <w:tblGrid>
        <w:gridCol w:w="4742"/>
        <w:gridCol w:w="5484"/>
      </w:tblGrid>
      <w:tr w:rsidR="000E6CB9" w:rsidRPr="00DA2770" w:rsidTr="00DA2770">
        <w:trPr>
          <w:trHeight w:val="1250"/>
        </w:trPr>
        <w:tc>
          <w:tcPr>
            <w:tcW w:w="4742" w:type="dxa"/>
          </w:tcPr>
          <w:p w:rsidR="000E6CB9" w:rsidRPr="00DA2770" w:rsidRDefault="000E6CB9" w:rsidP="00E321E8">
            <w:pPr>
              <w:keepNext/>
              <w:contextualSpacing/>
              <w:jc w:val="center"/>
              <w:outlineLvl w:val="4"/>
              <w:rPr>
                <w:b/>
                <w:bCs/>
                <w:sz w:val="14"/>
                <w:szCs w:val="14"/>
              </w:rPr>
            </w:pPr>
            <w:r w:rsidRPr="00DA2770">
              <w:rPr>
                <w:b/>
                <w:bCs/>
                <w:sz w:val="14"/>
                <w:szCs w:val="14"/>
              </w:rPr>
              <w:t>ЗАКАЗЧИК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________________________________________________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Паспорт: серия, номер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 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Дата выдачи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 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Кем выдан 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________________________________________________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Дата рождения___________________________________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Адрес: 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________________________________________________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Телефон: 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  <w:lang w:val="en-US"/>
              </w:rPr>
              <w:t>e-mail</w:t>
            </w:r>
            <w:r w:rsidRPr="00DA2770">
              <w:rPr>
                <w:sz w:val="14"/>
                <w:szCs w:val="14"/>
              </w:rPr>
              <w:t>:  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Подпись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5484" w:type="dxa"/>
            <w:vMerge w:val="restart"/>
            <w:shd w:val="clear" w:color="auto" w:fill="auto"/>
          </w:tcPr>
          <w:p w:rsidR="000E6CB9" w:rsidRPr="00DA2770" w:rsidRDefault="000E6CB9" w:rsidP="00E321E8">
            <w:pPr>
              <w:keepNext/>
              <w:contextualSpacing/>
              <w:jc w:val="center"/>
              <w:outlineLvl w:val="1"/>
              <w:rPr>
                <w:b/>
                <w:bCs/>
                <w:iCs/>
                <w:sz w:val="14"/>
                <w:szCs w:val="14"/>
              </w:rPr>
            </w:pPr>
            <w:r w:rsidRPr="00DA2770">
              <w:rPr>
                <w:b/>
                <w:bCs/>
                <w:iCs/>
                <w:sz w:val="14"/>
                <w:szCs w:val="14"/>
              </w:rPr>
              <w:t>ЦЕНТР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Образовательное частное учреждение дополнительного профессионального образования «Центр компьютерного обучения «Специалист» Учебно-научного центра при МГТУ им. Н.Э. Баумана» (ОЧУ «Специалист»)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ИНН: 7701257303 КПП: 770З01001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ОКВЭД: 80.42 ОКПО: 56504362 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Юридический адрес: 123317, г. Москва, Пресненская набережная, дом 8, строение 1, этаж 48, помещение 484С, комната 5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Фактический адрес: 123317, г. Москва, Пресненская набережная, дом 8, строение 1, этаж 48, помещение 484С, комната 5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Банковские реквизиты: </w:t>
            </w:r>
          </w:p>
          <w:p w:rsidR="000F4A3C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Р/сч.: 40703810538120100785 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ПАО «Сбербанк России», г. Москва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К/сч.: 30101810400000000225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БИК: 044525225</w:t>
            </w: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926AC6" w:rsidRPr="00DA2770" w:rsidRDefault="00926AC6" w:rsidP="00926AC6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0E6CB9" w:rsidRPr="00DA2770" w:rsidRDefault="00926AC6" w:rsidP="00DA2770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Директор                                                                  Д.Ю. Гудзенко</w:t>
            </w:r>
          </w:p>
        </w:tc>
      </w:tr>
      <w:tr w:rsidR="000E6CB9" w:rsidRPr="00DA2770" w:rsidTr="00DA2770">
        <w:trPr>
          <w:trHeight w:val="199"/>
        </w:trPr>
        <w:tc>
          <w:tcPr>
            <w:tcW w:w="4742" w:type="dxa"/>
            <w:shd w:val="clear" w:color="auto" w:fill="auto"/>
          </w:tcPr>
          <w:p w:rsidR="000E6CB9" w:rsidRPr="00DA2770" w:rsidRDefault="000E6CB9" w:rsidP="00E321E8">
            <w:pPr>
              <w:contextualSpacing/>
              <w:jc w:val="center"/>
              <w:rPr>
                <w:b/>
                <w:sz w:val="14"/>
                <w:szCs w:val="14"/>
              </w:rPr>
            </w:pPr>
            <w:r w:rsidRPr="00DA2770">
              <w:rPr>
                <w:b/>
                <w:sz w:val="14"/>
                <w:szCs w:val="14"/>
              </w:rPr>
              <w:t>СЛУШАТЕЛЬ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________________________________________________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Паспорт: серия, номер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 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Дата выдачи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 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Кем выдан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 xml:space="preserve"> 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________________________________________________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Дата рождения 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Адрес: 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________________________________________________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Телефон: 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proofErr w:type="gramStart"/>
            <w:r w:rsidRPr="00DA2770">
              <w:rPr>
                <w:sz w:val="14"/>
                <w:szCs w:val="14"/>
              </w:rPr>
              <w:t>e-</w:t>
            </w:r>
            <w:proofErr w:type="spellStart"/>
            <w:r w:rsidRPr="00DA2770">
              <w:rPr>
                <w:sz w:val="14"/>
                <w:szCs w:val="14"/>
              </w:rPr>
              <w:t>mail</w:t>
            </w:r>
            <w:proofErr w:type="spellEnd"/>
            <w:r w:rsidRPr="00DA2770">
              <w:rPr>
                <w:sz w:val="14"/>
                <w:szCs w:val="14"/>
              </w:rPr>
              <w:t>:  _</w:t>
            </w:r>
            <w:proofErr w:type="gramEnd"/>
            <w:r w:rsidRPr="00DA2770">
              <w:rPr>
                <w:sz w:val="14"/>
                <w:szCs w:val="14"/>
              </w:rPr>
              <w:t>________________________________________</w:t>
            </w:r>
          </w:p>
          <w:p w:rsidR="000E6CB9" w:rsidRPr="00DA2770" w:rsidRDefault="000E6CB9" w:rsidP="00E321E8">
            <w:pPr>
              <w:contextualSpacing/>
              <w:jc w:val="both"/>
              <w:rPr>
                <w:sz w:val="14"/>
                <w:szCs w:val="14"/>
              </w:rPr>
            </w:pPr>
            <w:r w:rsidRPr="00DA2770">
              <w:rPr>
                <w:sz w:val="14"/>
                <w:szCs w:val="14"/>
              </w:rPr>
              <w:t>Подпись</w:t>
            </w:r>
          </w:p>
        </w:tc>
        <w:tc>
          <w:tcPr>
            <w:tcW w:w="5484" w:type="dxa"/>
            <w:vMerge/>
            <w:shd w:val="clear" w:color="auto" w:fill="auto"/>
          </w:tcPr>
          <w:p w:rsidR="000E6CB9" w:rsidRPr="00DA2770" w:rsidRDefault="000E6CB9" w:rsidP="00E321E8">
            <w:pPr>
              <w:keepNext/>
              <w:contextualSpacing/>
              <w:jc w:val="both"/>
              <w:outlineLvl w:val="1"/>
              <w:rPr>
                <w:b/>
                <w:i/>
                <w:sz w:val="14"/>
                <w:szCs w:val="14"/>
              </w:rPr>
            </w:pPr>
          </w:p>
        </w:tc>
      </w:tr>
    </w:tbl>
    <w:p w:rsidR="00FA5B76" w:rsidRPr="00E93227" w:rsidRDefault="00FA5B76" w:rsidP="00DA2770">
      <w:pPr>
        <w:spacing w:after="160" w:line="259" w:lineRule="auto"/>
      </w:pPr>
    </w:p>
    <w:sectPr w:rsidR="00FA5B76" w:rsidRPr="00E93227" w:rsidSect="00690127">
      <w:headerReference w:type="default" r:id="rId7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76" w:rsidRDefault="005E7A76" w:rsidP="005C16BC">
      <w:r>
        <w:separator/>
      </w:r>
    </w:p>
  </w:endnote>
  <w:endnote w:type="continuationSeparator" w:id="0">
    <w:p w:rsidR="005E7A76" w:rsidRDefault="005E7A76" w:rsidP="005C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76" w:rsidRDefault="005E7A76" w:rsidP="005C16BC">
      <w:r>
        <w:separator/>
      </w:r>
    </w:p>
  </w:footnote>
  <w:footnote w:type="continuationSeparator" w:id="0">
    <w:p w:rsidR="005E7A76" w:rsidRDefault="005E7A76" w:rsidP="005C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82679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5C16BC" w:rsidRPr="005C16BC" w:rsidRDefault="005C16BC" w:rsidP="005C16BC">
        <w:pPr>
          <w:pStyle w:val="a3"/>
          <w:jc w:val="right"/>
          <w:rPr>
            <w:sz w:val="18"/>
            <w:szCs w:val="18"/>
          </w:rPr>
        </w:pPr>
        <w:r w:rsidRPr="005C16BC">
          <w:rPr>
            <w:sz w:val="18"/>
            <w:szCs w:val="18"/>
          </w:rPr>
          <w:fldChar w:fldCharType="begin"/>
        </w:r>
        <w:r w:rsidRPr="005C16BC">
          <w:rPr>
            <w:sz w:val="18"/>
            <w:szCs w:val="18"/>
          </w:rPr>
          <w:instrText>PAGE   \* MERGEFORMAT</w:instrText>
        </w:r>
        <w:r w:rsidRPr="005C16BC">
          <w:rPr>
            <w:sz w:val="18"/>
            <w:szCs w:val="18"/>
          </w:rPr>
          <w:fldChar w:fldCharType="separate"/>
        </w:r>
        <w:r w:rsidR="00056345">
          <w:rPr>
            <w:noProof/>
            <w:sz w:val="18"/>
            <w:szCs w:val="18"/>
          </w:rPr>
          <w:t>6</w:t>
        </w:r>
        <w:r w:rsidRPr="005C16BC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112"/>
    <w:multiLevelType w:val="multilevel"/>
    <w:tmpl w:val="96E4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EE63E0C"/>
    <w:multiLevelType w:val="hybridMultilevel"/>
    <w:tmpl w:val="08B6991A"/>
    <w:lvl w:ilvl="0" w:tplc="073A8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C4"/>
    <w:multiLevelType w:val="multilevel"/>
    <w:tmpl w:val="3396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18C5CCC"/>
    <w:multiLevelType w:val="multilevel"/>
    <w:tmpl w:val="FBD4B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45B60F00"/>
    <w:multiLevelType w:val="multilevel"/>
    <w:tmpl w:val="6E40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62EB21DC"/>
    <w:multiLevelType w:val="hybridMultilevel"/>
    <w:tmpl w:val="2FC0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3B7"/>
    <w:multiLevelType w:val="hybridMultilevel"/>
    <w:tmpl w:val="47F4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C73C7"/>
    <w:multiLevelType w:val="hybridMultilevel"/>
    <w:tmpl w:val="B980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BC"/>
    <w:rsid w:val="000010BB"/>
    <w:rsid w:val="00005E95"/>
    <w:rsid w:val="00054EBE"/>
    <w:rsid w:val="00056345"/>
    <w:rsid w:val="000924B4"/>
    <w:rsid w:val="000A1A20"/>
    <w:rsid w:val="000A1CFE"/>
    <w:rsid w:val="000D3A79"/>
    <w:rsid w:val="000E4AD4"/>
    <w:rsid w:val="000E6CB9"/>
    <w:rsid w:val="000F4A3C"/>
    <w:rsid w:val="00106B6F"/>
    <w:rsid w:val="00106C8E"/>
    <w:rsid w:val="0014187E"/>
    <w:rsid w:val="00165E36"/>
    <w:rsid w:val="00170C89"/>
    <w:rsid w:val="00172CF3"/>
    <w:rsid w:val="001A6592"/>
    <w:rsid w:val="001A693D"/>
    <w:rsid w:val="001E09F9"/>
    <w:rsid w:val="001F1D15"/>
    <w:rsid w:val="002101D7"/>
    <w:rsid w:val="00217AE9"/>
    <w:rsid w:val="002A0007"/>
    <w:rsid w:val="003026E7"/>
    <w:rsid w:val="003174FF"/>
    <w:rsid w:val="00335B79"/>
    <w:rsid w:val="00345309"/>
    <w:rsid w:val="0035284E"/>
    <w:rsid w:val="003725BA"/>
    <w:rsid w:val="003842A8"/>
    <w:rsid w:val="00392C4F"/>
    <w:rsid w:val="003D38EC"/>
    <w:rsid w:val="003D49C3"/>
    <w:rsid w:val="003E70AB"/>
    <w:rsid w:val="004042FC"/>
    <w:rsid w:val="00410F34"/>
    <w:rsid w:val="004320F8"/>
    <w:rsid w:val="00432D8F"/>
    <w:rsid w:val="004B12C9"/>
    <w:rsid w:val="004C2801"/>
    <w:rsid w:val="004D6A7B"/>
    <w:rsid w:val="00566656"/>
    <w:rsid w:val="00567575"/>
    <w:rsid w:val="00575D36"/>
    <w:rsid w:val="005A7A61"/>
    <w:rsid w:val="005B613C"/>
    <w:rsid w:val="005C16BC"/>
    <w:rsid w:val="005E7A76"/>
    <w:rsid w:val="00622FD5"/>
    <w:rsid w:val="00650204"/>
    <w:rsid w:val="00690127"/>
    <w:rsid w:val="006952C2"/>
    <w:rsid w:val="006C40C4"/>
    <w:rsid w:val="006C73F8"/>
    <w:rsid w:val="00722FCB"/>
    <w:rsid w:val="007441DD"/>
    <w:rsid w:val="00771807"/>
    <w:rsid w:val="0077342E"/>
    <w:rsid w:val="00775822"/>
    <w:rsid w:val="007F3D5E"/>
    <w:rsid w:val="00845E2D"/>
    <w:rsid w:val="00867132"/>
    <w:rsid w:val="00881DFD"/>
    <w:rsid w:val="008F1136"/>
    <w:rsid w:val="00903EA7"/>
    <w:rsid w:val="00907057"/>
    <w:rsid w:val="00920A3E"/>
    <w:rsid w:val="00926AC6"/>
    <w:rsid w:val="00940EB8"/>
    <w:rsid w:val="00975B82"/>
    <w:rsid w:val="00982647"/>
    <w:rsid w:val="00995F95"/>
    <w:rsid w:val="009B3359"/>
    <w:rsid w:val="009C5088"/>
    <w:rsid w:val="009E1C49"/>
    <w:rsid w:val="009F3B52"/>
    <w:rsid w:val="00A0523B"/>
    <w:rsid w:val="00A05FA7"/>
    <w:rsid w:val="00A92FD4"/>
    <w:rsid w:val="00AB18F4"/>
    <w:rsid w:val="00AC1DD5"/>
    <w:rsid w:val="00B05D33"/>
    <w:rsid w:val="00B625C0"/>
    <w:rsid w:val="00B77424"/>
    <w:rsid w:val="00BA1974"/>
    <w:rsid w:val="00BD2011"/>
    <w:rsid w:val="00BD2408"/>
    <w:rsid w:val="00C86C0F"/>
    <w:rsid w:val="00CF3BB5"/>
    <w:rsid w:val="00D02206"/>
    <w:rsid w:val="00D9383D"/>
    <w:rsid w:val="00DA2770"/>
    <w:rsid w:val="00DF1FE5"/>
    <w:rsid w:val="00DF2010"/>
    <w:rsid w:val="00DF21A3"/>
    <w:rsid w:val="00E04343"/>
    <w:rsid w:val="00E21953"/>
    <w:rsid w:val="00E520D7"/>
    <w:rsid w:val="00E75DAB"/>
    <w:rsid w:val="00E93227"/>
    <w:rsid w:val="00E9672D"/>
    <w:rsid w:val="00E973A8"/>
    <w:rsid w:val="00EA30A2"/>
    <w:rsid w:val="00EB13BC"/>
    <w:rsid w:val="00EC6C93"/>
    <w:rsid w:val="00EE0BCB"/>
    <w:rsid w:val="00EE27C7"/>
    <w:rsid w:val="00EE285A"/>
    <w:rsid w:val="00EF1A38"/>
    <w:rsid w:val="00F35A75"/>
    <w:rsid w:val="00F50F67"/>
    <w:rsid w:val="00F64B75"/>
    <w:rsid w:val="00F82335"/>
    <w:rsid w:val="00F83682"/>
    <w:rsid w:val="00F841A7"/>
    <w:rsid w:val="00F8760F"/>
    <w:rsid w:val="00FA5B76"/>
    <w:rsid w:val="00FB34F0"/>
    <w:rsid w:val="00FE35BE"/>
    <w:rsid w:val="00FE4495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7AFC-4B9D-4648-80BF-C99BD63B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16BC"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link w:val="40"/>
    <w:qFormat/>
    <w:rsid w:val="005C16B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C16BC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16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16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16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6B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разд"/>
    <w:basedOn w:val="a"/>
    <w:rsid w:val="005C16BC"/>
    <w:pPr>
      <w:spacing w:before="240" w:after="120"/>
      <w:jc w:val="center"/>
    </w:pPr>
    <w:rPr>
      <w:b/>
      <w:sz w:val="32"/>
    </w:rPr>
  </w:style>
  <w:style w:type="paragraph" w:styleId="a6">
    <w:name w:val="List"/>
    <w:basedOn w:val="a"/>
    <w:rsid w:val="005C16BC"/>
    <w:pPr>
      <w:ind w:left="283" w:hanging="283"/>
    </w:pPr>
  </w:style>
  <w:style w:type="paragraph" w:styleId="21">
    <w:name w:val="List 2"/>
    <w:basedOn w:val="a"/>
    <w:rsid w:val="005C16BC"/>
    <w:pPr>
      <w:ind w:left="566" w:hanging="283"/>
    </w:pPr>
  </w:style>
  <w:style w:type="paragraph" w:styleId="3">
    <w:name w:val="List 3"/>
    <w:basedOn w:val="a"/>
    <w:rsid w:val="005C16BC"/>
    <w:pPr>
      <w:ind w:left="849" w:hanging="283"/>
    </w:pPr>
  </w:style>
  <w:style w:type="paragraph" w:styleId="41">
    <w:name w:val="List 4"/>
    <w:basedOn w:val="a"/>
    <w:rsid w:val="005C16BC"/>
    <w:pPr>
      <w:ind w:left="1132" w:hanging="283"/>
    </w:pPr>
  </w:style>
  <w:style w:type="paragraph" w:styleId="a7">
    <w:name w:val="Body Text"/>
    <w:basedOn w:val="a"/>
    <w:link w:val="a8"/>
    <w:uiPriority w:val="99"/>
    <w:semiHidden/>
    <w:unhideWhenUsed/>
    <w:rsid w:val="005C16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C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First Indent"/>
    <w:basedOn w:val="a7"/>
    <w:link w:val="aa"/>
    <w:rsid w:val="005C16BC"/>
    <w:pPr>
      <w:ind w:firstLine="210"/>
    </w:pPr>
  </w:style>
  <w:style w:type="character" w:customStyle="1" w:styleId="aa">
    <w:name w:val="Красная строка Знак"/>
    <w:basedOn w:val="a8"/>
    <w:link w:val="a9"/>
    <w:rsid w:val="005C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C16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C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b"/>
    <w:link w:val="23"/>
    <w:rsid w:val="005C16BC"/>
    <w:pPr>
      <w:ind w:firstLine="210"/>
    </w:pPr>
  </w:style>
  <w:style w:type="character" w:customStyle="1" w:styleId="23">
    <w:name w:val="Красная строка 2 Знак"/>
    <w:basedOn w:val="ac"/>
    <w:link w:val="22"/>
    <w:rsid w:val="005C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C1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1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6B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6B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5126</Words>
  <Characters>29224</Characters>
  <Application>Microsoft Office Word</Application>
  <DocSecurity>4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Басюбина Юлия Викторовна</dc:creator>
  <cp:keywords/>
  <dc:description/>
  <cp:lastModifiedBy>Мартьянова Марина Александровна</cp:lastModifiedBy>
  <cp:revision>2</cp:revision>
  <cp:lastPrinted>2017-07-03T07:26:00Z</cp:lastPrinted>
  <dcterms:created xsi:type="dcterms:W3CDTF">2017-09-22T12:14:00Z</dcterms:created>
  <dcterms:modified xsi:type="dcterms:W3CDTF">2017-09-22T12:14:00Z</dcterms:modified>
</cp:coreProperties>
</file>